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E58" w:rsidRPr="00327FC8" w:rsidRDefault="00327FC8" w:rsidP="00327FC8">
      <w:pPr>
        <w:jc w:val="center"/>
        <w:rPr>
          <w:rFonts w:ascii="Times New Roman" w:eastAsia="Times New Roman" w:hAnsi="Times New Roman"/>
          <w:sz w:val="24"/>
          <w:szCs w:val="24"/>
          <w:lang w:val="tt-RU"/>
        </w:rPr>
      </w:pPr>
      <w:bookmarkStart w:id="0" w:name="bookmark0"/>
      <w:r w:rsidRPr="00327FC8">
        <w:rPr>
          <w:sz w:val="24"/>
          <w:szCs w:val="24"/>
          <w:lang w:val="tt-RU"/>
        </w:rPr>
        <w:t>Татарстан Республикасы</w:t>
      </w:r>
      <w:r w:rsidR="00842E58" w:rsidRPr="00327FC8">
        <w:rPr>
          <w:sz w:val="24"/>
          <w:szCs w:val="24"/>
          <w:lang w:val="tt-RU"/>
        </w:rPr>
        <w:t xml:space="preserve"> Сарман</w:t>
      </w:r>
      <w:r w:rsidRPr="00327FC8">
        <w:rPr>
          <w:sz w:val="24"/>
          <w:szCs w:val="24"/>
          <w:lang w:val="tt-RU"/>
        </w:rPr>
        <w:t xml:space="preserve"> </w:t>
      </w:r>
      <w:r w:rsidR="00842E58" w:rsidRPr="00327FC8">
        <w:rPr>
          <w:sz w:val="24"/>
          <w:szCs w:val="24"/>
          <w:lang w:val="tt-RU"/>
        </w:rPr>
        <w:t>муниципаль</w:t>
      </w:r>
      <w:r w:rsidRPr="00327FC8">
        <w:rPr>
          <w:sz w:val="24"/>
          <w:szCs w:val="24"/>
          <w:lang w:val="tt-RU"/>
        </w:rPr>
        <w:t xml:space="preserve"> </w:t>
      </w:r>
      <w:r w:rsidR="00842E58" w:rsidRPr="00327FC8">
        <w:rPr>
          <w:sz w:val="24"/>
          <w:szCs w:val="24"/>
          <w:lang w:val="tt-RU"/>
        </w:rPr>
        <w:t>районы  «Шәрләрәмә башлангыч</w:t>
      </w:r>
      <w:r w:rsidRPr="00327FC8">
        <w:rPr>
          <w:sz w:val="24"/>
          <w:szCs w:val="24"/>
          <w:lang w:val="tt-RU"/>
        </w:rPr>
        <w:t xml:space="preserve"> </w:t>
      </w:r>
      <w:r w:rsidR="00842E58" w:rsidRPr="00327FC8">
        <w:rPr>
          <w:sz w:val="24"/>
          <w:szCs w:val="24"/>
          <w:lang w:val="tt-RU"/>
        </w:rPr>
        <w:t>гомуми</w:t>
      </w:r>
      <w:r w:rsidRPr="00327FC8">
        <w:rPr>
          <w:sz w:val="24"/>
          <w:szCs w:val="24"/>
          <w:lang w:val="tt-RU"/>
        </w:rPr>
        <w:t xml:space="preserve"> </w:t>
      </w:r>
      <w:r w:rsidR="00842E58" w:rsidRPr="00327FC8">
        <w:rPr>
          <w:sz w:val="24"/>
          <w:szCs w:val="24"/>
          <w:lang w:val="tt-RU"/>
        </w:rPr>
        <w:t>белем</w:t>
      </w:r>
      <w:r w:rsidRPr="00327FC8">
        <w:rPr>
          <w:sz w:val="24"/>
          <w:szCs w:val="24"/>
          <w:lang w:val="tt-RU"/>
        </w:rPr>
        <w:t xml:space="preserve"> </w:t>
      </w:r>
      <w:r w:rsidR="00842E58" w:rsidRPr="00327FC8">
        <w:rPr>
          <w:sz w:val="24"/>
          <w:szCs w:val="24"/>
          <w:lang w:val="tt-RU"/>
        </w:rPr>
        <w:t>бирү</w:t>
      </w:r>
      <w:r w:rsidRPr="00327FC8">
        <w:rPr>
          <w:sz w:val="24"/>
          <w:szCs w:val="24"/>
          <w:lang w:val="tt-RU"/>
        </w:rPr>
        <w:t xml:space="preserve"> </w:t>
      </w:r>
      <w:r w:rsidR="00842E58" w:rsidRPr="00327FC8">
        <w:rPr>
          <w:sz w:val="24"/>
          <w:szCs w:val="24"/>
          <w:lang w:val="tt-RU"/>
        </w:rPr>
        <w:t>мәктәбе»</w:t>
      </w:r>
    </w:p>
    <w:p w:rsidR="00842E58" w:rsidRPr="00327FC8" w:rsidRDefault="003A6FD0" w:rsidP="00842E58">
      <w:pPr>
        <w:jc w:val="center"/>
        <w:rPr>
          <w:sz w:val="24"/>
          <w:szCs w:val="24"/>
        </w:rPr>
      </w:pPr>
      <w:r w:rsidRPr="00327FC8">
        <w:rPr>
          <w:sz w:val="24"/>
          <w:szCs w:val="24"/>
          <w:lang w:val="tt-RU"/>
        </w:rPr>
        <w:t>М</w:t>
      </w:r>
      <w:r w:rsidR="00842E58" w:rsidRPr="00327FC8">
        <w:rPr>
          <w:sz w:val="24"/>
          <w:szCs w:val="24"/>
          <w:lang w:val="tt-RU"/>
        </w:rPr>
        <w:t>униципаль</w:t>
      </w:r>
      <w:r>
        <w:rPr>
          <w:sz w:val="24"/>
          <w:szCs w:val="24"/>
          <w:lang w:val="tt-RU"/>
        </w:rPr>
        <w:t xml:space="preserve"> </w:t>
      </w:r>
      <w:r w:rsidR="00842E58" w:rsidRPr="00327FC8"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  <w:lang w:val="tt-RU"/>
        </w:rPr>
        <w:t xml:space="preserve">бюджет  гомуми  </w:t>
      </w:r>
      <w:proofErr w:type="spellStart"/>
      <w:r w:rsidR="00842E58" w:rsidRPr="00327FC8">
        <w:rPr>
          <w:sz w:val="24"/>
          <w:szCs w:val="24"/>
        </w:rPr>
        <w:t>белем</w:t>
      </w:r>
      <w:proofErr w:type="spellEnd"/>
      <w:r>
        <w:rPr>
          <w:sz w:val="24"/>
          <w:szCs w:val="24"/>
        </w:rPr>
        <w:t xml:space="preserve"> </w:t>
      </w:r>
      <w:r w:rsidR="00327FC8" w:rsidRPr="00327FC8">
        <w:rPr>
          <w:sz w:val="24"/>
          <w:szCs w:val="24"/>
        </w:rPr>
        <w:t xml:space="preserve"> </w:t>
      </w:r>
      <w:proofErr w:type="spellStart"/>
      <w:r w:rsidR="00327FC8">
        <w:rPr>
          <w:sz w:val="24"/>
          <w:szCs w:val="24"/>
        </w:rPr>
        <w:t>бирү</w:t>
      </w:r>
      <w:proofErr w:type="spellEnd"/>
      <w:r>
        <w:rPr>
          <w:sz w:val="24"/>
          <w:szCs w:val="24"/>
        </w:rPr>
        <w:t xml:space="preserve">  </w:t>
      </w:r>
      <w:r w:rsidR="00327FC8">
        <w:rPr>
          <w:sz w:val="24"/>
          <w:szCs w:val="24"/>
        </w:rPr>
        <w:t xml:space="preserve"> </w:t>
      </w:r>
      <w:proofErr w:type="spellStart"/>
      <w:r w:rsidR="00327FC8">
        <w:rPr>
          <w:sz w:val="24"/>
          <w:szCs w:val="24"/>
        </w:rPr>
        <w:t>учреждение</w:t>
      </w:r>
      <w:r w:rsidR="00842E58" w:rsidRPr="00327FC8">
        <w:rPr>
          <w:sz w:val="24"/>
          <w:szCs w:val="24"/>
        </w:rPr>
        <w:t>се</w:t>
      </w:r>
      <w:proofErr w:type="spellEnd"/>
      <w:r w:rsidR="00842E58" w:rsidRPr="00327FC8">
        <w:rPr>
          <w:sz w:val="24"/>
          <w:szCs w:val="24"/>
        </w:rPr>
        <w:t>.</w:t>
      </w:r>
    </w:p>
    <w:p w:rsidR="00842E58" w:rsidRPr="00327FC8" w:rsidRDefault="00842E58" w:rsidP="00842E58">
      <w:pPr>
        <w:tabs>
          <w:tab w:val="left" w:pos="4140"/>
        </w:tabs>
        <w:rPr>
          <w:rFonts w:asciiTheme="minorHAnsi" w:eastAsiaTheme="minorHAnsi" w:hAnsiTheme="minorHAnsi"/>
          <w:color w:val="0F243E"/>
          <w:sz w:val="24"/>
          <w:szCs w:val="24"/>
        </w:rPr>
      </w:pPr>
    </w:p>
    <w:p w:rsidR="00842E58" w:rsidRPr="00327FC8" w:rsidRDefault="00842E58" w:rsidP="00842E58">
      <w:pPr>
        <w:spacing w:line="360" w:lineRule="auto"/>
        <w:jc w:val="center"/>
        <w:rPr>
          <w:color w:val="0F243E"/>
          <w:sz w:val="24"/>
          <w:szCs w:val="24"/>
        </w:rPr>
      </w:pPr>
      <w:r w:rsidRPr="00327FC8">
        <w:rPr>
          <w:color w:val="0F243E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327FC8">
        <w:rPr>
          <w:color w:val="0F243E"/>
          <w:sz w:val="24"/>
          <w:szCs w:val="24"/>
        </w:rPr>
        <w:t>Расланды</w:t>
      </w:r>
      <w:proofErr w:type="spellEnd"/>
    </w:p>
    <w:p w:rsidR="00842E58" w:rsidRPr="00327FC8" w:rsidRDefault="00842E58" w:rsidP="00842E58">
      <w:pPr>
        <w:spacing w:line="360" w:lineRule="auto"/>
        <w:jc w:val="center"/>
        <w:rPr>
          <w:color w:val="0F243E"/>
          <w:sz w:val="24"/>
          <w:szCs w:val="24"/>
          <w:lang w:val="tt-RU"/>
        </w:rPr>
      </w:pPr>
      <w:r w:rsidRPr="00327FC8">
        <w:rPr>
          <w:color w:val="0F243E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27FC8">
        <w:rPr>
          <w:color w:val="0F243E"/>
          <w:sz w:val="24"/>
          <w:szCs w:val="24"/>
        </w:rPr>
        <w:t>М</w:t>
      </w:r>
      <w:r w:rsidRPr="00327FC8">
        <w:rPr>
          <w:color w:val="0F243E"/>
          <w:sz w:val="24"/>
          <w:szCs w:val="24"/>
          <w:lang w:val="tt-RU"/>
        </w:rPr>
        <w:t>әктәп директоры</w:t>
      </w:r>
    </w:p>
    <w:p w:rsidR="00842E58" w:rsidRDefault="00842E58" w:rsidP="00842E58">
      <w:pPr>
        <w:spacing w:line="360" w:lineRule="auto"/>
        <w:jc w:val="right"/>
        <w:rPr>
          <w:color w:val="0F243E"/>
          <w:lang w:val="tt-RU"/>
        </w:rPr>
      </w:pPr>
      <w:r>
        <w:rPr>
          <w:color w:val="0F243E"/>
          <w:u w:val="single"/>
          <w:lang w:val="tt-RU"/>
        </w:rPr>
        <w:t xml:space="preserve">                        </w:t>
      </w:r>
      <w:r>
        <w:rPr>
          <w:color w:val="0F243E"/>
          <w:lang w:val="tt-RU"/>
        </w:rPr>
        <w:t>Н. Р. Мансурова</w:t>
      </w:r>
    </w:p>
    <w:p w:rsidR="00842E58" w:rsidRPr="00327FC8" w:rsidRDefault="00842E58" w:rsidP="00842E58">
      <w:pPr>
        <w:spacing w:line="360" w:lineRule="auto"/>
        <w:jc w:val="center"/>
        <w:rPr>
          <w:color w:val="0F243E"/>
          <w:sz w:val="24"/>
          <w:szCs w:val="24"/>
          <w:lang w:val="tt-RU"/>
        </w:rPr>
      </w:pPr>
      <w:r w:rsidRPr="00327FC8">
        <w:rPr>
          <w:color w:val="0F243E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3A6FD0">
        <w:rPr>
          <w:color w:val="0F243E"/>
          <w:sz w:val="24"/>
          <w:szCs w:val="24"/>
          <w:lang w:val="tt-RU"/>
        </w:rPr>
        <w:t xml:space="preserve">                     Боерык № 7</w:t>
      </w:r>
    </w:p>
    <w:p w:rsidR="00842E58" w:rsidRPr="00327FC8" w:rsidRDefault="00842E58" w:rsidP="00842E58">
      <w:pPr>
        <w:spacing w:line="360" w:lineRule="auto"/>
        <w:jc w:val="center"/>
        <w:rPr>
          <w:sz w:val="24"/>
          <w:szCs w:val="24"/>
          <w:lang w:val="tt-RU"/>
        </w:rPr>
      </w:pPr>
      <w:r w:rsidRPr="00327FC8">
        <w:rPr>
          <w:color w:val="0F243E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3A6FD0">
        <w:rPr>
          <w:color w:val="0F243E"/>
          <w:sz w:val="24"/>
          <w:szCs w:val="24"/>
          <w:lang w:val="tt-RU"/>
        </w:rPr>
        <w:t xml:space="preserve">                             “28” август 2018</w:t>
      </w:r>
      <w:r w:rsidRPr="00327FC8">
        <w:rPr>
          <w:color w:val="0F243E"/>
          <w:sz w:val="24"/>
          <w:szCs w:val="24"/>
          <w:lang w:val="tt-RU"/>
        </w:rPr>
        <w:t xml:space="preserve"> ел</w:t>
      </w:r>
    </w:p>
    <w:p w:rsidR="00842E58" w:rsidRPr="00327FC8" w:rsidRDefault="00842E58" w:rsidP="00842E58">
      <w:pPr>
        <w:tabs>
          <w:tab w:val="left" w:pos="4140"/>
        </w:tabs>
        <w:jc w:val="center"/>
        <w:rPr>
          <w:color w:val="0F243E"/>
          <w:sz w:val="24"/>
          <w:szCs w:val="24"/>
          <w:lang w:val="tt-RU"/>
        </w:rPr>
      </w:pPr>
      <w:r w:rsidRPr="00327FC8">
        <w:rPr>
          <w:color w:val="0F243E"/>
          <w:sz w:val="24"/>
          <w:szCs w:val="24"/>
          <w:lang w:val="tt-RU"/>
        </w:rPr>
        <w:t xml:space="preserve">    </w:t>
      </w:r>
    </w:p>
    <w:p w:rsidR="00842E58" w:rsidRPr="00327FC8" w:rsidRDefault="00842E58" w:rsidP="00842E58">
      <w:pPr>
        <w:spacing w:line="360" w:lineRule="auto"/>
        <w:jc w:val="center"/>
        <w:rPr>
          <w:sz w:val="24"/>
          <w:szCs w:val="24"/>
          <w:lang w:val="tt-RU"/>
        </w:rPr>
      </w:pPr>
      <w:r w:rsidRPr="00327FC8">
        <w:rPr>
          <w:sz w:val="24"/>
          <w:szCs w:val="24"/>
          <w:lang w:val="tt-RU"/>
        </w:rPr>
        <w:t>3 нче сыйныфта</w:t>
      </w:r>
    </w:p>
    <w:p w:rsidR="00842E58" w:rsidRPr="00327FC8" w:rsidRDefault="00842E58" w:rsidP="00842E58">
      <w:pPr>
        <w:pStyle w:val="af3"/>
        <w:tabs>
          <w:tab w:val="num" w:pos="851"/>
        </w:tabs>
        <w:spacing w:line="360" w:lineRule="auto"/>
        <w:ind w:left="360"/>
        <w:jc w:val="center"/>
        <w:rPr>
          <w:sz w:val="24"/>
          <w:szCs w:val="24"/>
          <w:lang w:val="tt-RU"/>
        </w:rPr>
      </w:pPr>
      <w:r w:rsidRPr="00327FC8">
        <w:rPr>
          <w:sz w:val="24"/>
          <w:szCs w:val="24"/>
          <w:lang w:val="tt-RU"/>
        </w:rPr>
        <w:t>сынлы сәнгать фәненнән</w:t>
      </w:r>
    </w:p>
    <w:p w:rsidR="00842E58" w:rsidRPr="00327FC8" w:rsidRDefault="00842E58" w:rsidP="00842E58">
      <w:pPr>
        <w:pStyle w:val="af3"/>
        <w:tabs>
          <w:tab w:val="num" w:pos="851"/>
        </w:tabs>
        <w:spacing w:line="360" w:lineRule="auto"/>
        <w:jc w:val="center"/>
        <w:rPr>
          <w:sz w:val="24"/>
          <w:szCs w:val="24"/>
          <w:lang w:val="tt-RU"/>
        </w:rPr>
      </w:pPr>
      <w:r w:rsidRPr="00327FC8">
        <w:rPr>
          <w:sz w:val="24"/>
          <w:szCs w:val="24"/>
          <w:lang w:val="tt-RU"/>
        </w:rPr>
        <w:t>эш программасы</w:t>
      </w:r>
    </w:p>
    <w:p w:rsidR="00842E58" w:rsidRPr="00327FC8" w:rsidRDefault="003A6FD0" w:rsidP="00842E58">
      <w:pPr>
        <w:pStyle w:val="af3"/>
        <w:tabs>
          <w:tab w:val="num" w:pos="851"/>
        </w:tabs>
        <w:spacing w:line="360" w:lineRule="auto"/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Төзеде: Мансурова Н.Р.</w:t>
      </w:r>
    </w:p>
    <w:p w:rsidR="00842E58" w:rsidRPr="00327FC8" w:rsidRDefault="00842E58" w:rsidP="00842E58">
      <w:pPr>
        <w:pStyle w:val="af3"/>
        <w:tabs>
          <w:tab w:val="num" w:pos="851"/>
        </w:tabs>
        <w:spacing w:line="360" w:lineRule="auto"/>
        <w:jc w:val="center"/>
        <w:rPr>
          <w:sz w:val="24"/>
          <w:szCs w:val="24"/>
          <w:lang w:val="tt-RU"/>
        </w:rPr>
      </w:pPr>
      <w:r w:rsidRPr="00327FC8">
        <w:rPr>
          <w:sz w:val="24"/>
          <w:szCs w:val="24"/>
          <w:lang w:val="tt-RU"/>
        </w:rPr>
        <w:t>беренче квалификацион категорияле   башлангыч класс укытучысы</w:t>
      </w:r>
    </w:p>
    <w:p w:rsidR="00327FC8" w:rsidRPr="00327FC8" w:rsidRDefault="00327FC8" w:rsidP="00327FC8">
      <w:pPr>
        <w:tabs>
          <w:tab w:val="num" w:pos="851"/>
        </w:tabs>
        <w:spacing w:after="12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27FC8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Педагогик киңәшмә </w:t>
      </w:r>
    </w:p>
    <w:p w:rsidR="00327FC8" w:rsidRPr="00327FC8" w:rsidRDefault="00327FC8" w:rsidP="00327FC8">
      <w:pPr>
        <w:tabs>
          <w:tab w:val="num" w:pos="851"/>
        </w:tabs>
        <w:spacing w:after="12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27FC8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            утырышында кабул ителде</w:t>
      </w:r>
    </w:p>
    <w:p w:rsidR="00327FC8" w:rsidRPr="00327FC8" w:rsidRDefault="00327FC8" w:rsidP="00327FC8">
      <w:pPr>
        <w:tabs>
          <w:tab w:val="num" w:pos="851"/>
        </w:tabs>
        <w:spacing w:after="12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27FC8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     Протокол № 1</w:t>
      </w:r>
    </w:p>
    <w:p w:rsidR="00327FC8" w:rsidRPr="00327FC8" w:rsidRDefault="00327FC8" w:rsidP="00327FC8">
      <w:pPr>
        <w:tabs>
          <w:tab w:val="num" w:pos="851"/>
        </w:tabs>
        <w:spacing w:after="12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27FC8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</w:t>
      </w:r>
      <w:r w:rsidR="003A6FD0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28 август 2018</w:t>
      </w:r>
      <w:r w:rsidRPr="00327FC8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ел</w:t>
      </w:r>
    </w:p>
    <w:p w:rsidR="00842E58" w:rsidRPr="00327FC8" w:rsidRDefault="003A6FD0" w:rsidP="00327FC8">
      <w:pPr>
        <w:pStyle w:val="af3"/>
        <w:tabs>
          <w:tab w:val="num" w:pos="851"/>
        </w:tabs>
        <w:spacing w:line="360" w:lineRule="auto"/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2018-2019 нчы</w:t>
      </w:r>
      <w:r w:rsidR="00842E58" w:rsidRPr="00327FC8">
        <w:rPr>
          <w:sz w:val="24"/>
          <w:szCs w:val="24"/>
          <w:lang w:val="tt-RU"/>
        </w:rPr>
        <w:t xml:space="preserve"> уку елы.</w:t>
      </w:r>
    </w:p>
    <w:bookmarkEnd w:id="0"/>
    <w:p w:rsidR="00327FC8" w:rsidRDefault="00327FC8" w:rsidP="00327FC8">
      <w:pPr>
        <w:jc w:val="both"/>
        <w:rPr>
          <w:rFonts w:ascii="Times New Roman" w:hAnsi="Times New Roman"/>
          <w:color w:val="000000"/>
          <w:position w:val="6"/>
          <w:sz w:val="24"/>
          <w:szCs w:val="24"/>
          <w:shd w:val="clear" w:color="auto" w:fill="FFFFFF"/>
          <w:lang w:eastAsia="tt-RU"/>
        </w:rPr>
      </w:pPr>
      <w:r>
        <w:rPr>
          <w:rStyle w:val="1"/>
          <w:rFonts w:ascii="Times New Roman" w:hAnsi="Times New Roman" w:cs="Times New Roman"/>
          <w:color w:val="000000"/>
          <w:position w:val="6"/>
          <w:sz w:val="24"/>
          <w:szCs w:val="24"/>
          <w:lang w:eastAsia="tt-RU"/>
        </w:rPr>
        <w:lastRenderedPageBreak/>
        <w:t>Пояснительная записка</w:t>
      </w:r>
      <w:r w:rsidR="00EC1EB0" w:rsidRPr="00327FC8">
        <w:rPr>
          <w:rStyle w:val="1"/>
          <w:rFonts w:ascii="Times New Roman" w:hAnsi="Times New Roman" w:cs="Times New Roman"/>
          <w:color w:val="000000"/>
          <w:position w:val="6"/>
          <w:sz w:val="24"/>
          <w:szCs w:val="24"/>
          <w:lang w:eastAsia="tt-RU"/>
        </w:rPr>
        <w:br/>
      </w: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>Рабочая программа по изобразительному искусству предназначена учащимся 3</w:t>
      </w:r>
      <w:r w:rsidR="003A6FD0">
        <w:rPr>
          <w:rFonts w:ascii="Times New Roman" w:eastAsiaTheme="minorEastAsia" w:hAnsi="Times New Roman"/>
          <w:sz w:val="24"/>
          <w:szCs w:val="24"/>
          <w:lang w:eastAsia="ru-RU"/>
        </w:rPr>
        <w:t xml:space="preserve"> класса и рассчитана на 2018-2019 </w:t>
      </w: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 xml:space="preserve">учебный год. Программа  составлена на основе </w:t>
      </w:r>
      <w:r w:rsidRPr="00327FC8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Федерального закона Российской Федерации от 29.12.2012 №ФЗ-273 «Об образовании в Российской Федерации», </w:t>
      </w: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>Федерального  государственного Образовательного стандарта начального общего образования, утвержденного приказом М</w:t>
      </w:r>
      <w:r w:rsidRPr="00327FC8">
        <w:rPr>
          <w:rFonts w:ascii="Times New Roman" w:eastAsiaTheme="minorEastAsia" w:hAnsi="Times New Roman"/>
          <w:sz w:val="24"/>
          <w:szCs w:val="24"/>
          <w:lang w:val="en-US" w:eastAsia="ru-RU"/>
        </w:rPr>
        <w:t>O</w:t>
      </w: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 xml:space="preserve"> и Н РФ  от 06 октября  2009 г. №373,  примерной  программы начального общего образования по изобразительному искусству и учебного плана  муниципального бюджетного общеобразовательного учреждения «</w:t>
      </w:r>
      <w:proofErr w:type="spellStart"/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>Шарлиареминская</w:t>
      </w:r>
      <w:proofErr w:type="spellEnd"/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 xml:space="preserve"> начальная общеобразовательная школа» </w:t>
      </w:r>
      <w:proofErr w:type="spellStart"/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>Сармановского</w:t>
      </w:r>
      <w:proofErr w:type="spellEnd"/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 xml:space="preserve"> муниципального района Республики Татарста</w:t>
      </w:r>
      <w:r w:rsidR="003A6FD0">
        <w:rPr>
          <w:rFonts w:ascii="Times New Roman" w:eastAsiaTheme="minorEastAsia" w:hAnsi="Times New Roman"/>
          <w:sz w:val="24"/>
          <w:szCs w:val="24"/>
          <w:lang w:eastAsia="ru-RU"/>
        </w:rPr>
        <w:t>н, утвержденного приказом № 7 от 28.08.2018</w:t>
      </w: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 xml:space="preserve"> г.</w:t>
      </w:r>
    </w:p>
    <w:p w:rsidR="00327FC8" w:rsidRDefault="00327FC8" w:rsidP="00327FC8">
      <w:pPr>
        <w:jc w:val="both"/>
        <w:rPr>
          <w:rFonts w:ascii="Times New Roman" w:hAnsi="Times New Roman"/>
          <w:color w:val="000000"/>
          <w:position w:val="6"/>
          <w:sz w:val="24"/>
          <w:szCs w:val="24"/>
          <w:shd w:val="clear" w:color="auto" w:fill="FFFFFF"/>
          <w:lang w:eastAsia="tt-RU"/>
        </w:rPr>
      </w:pP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>Программа рассчитана на 34 часа (1 час в неделю). В связи с выпадением праздничных дней на дни проведения уроков объединяются близкие по содержанию темы (на основан</w:t>
      </w:r>
      <w:r w:rsidR="003A6FD0">
        <w:rPr>
          <w:rFonts w:ascii="Times New Roman" w:eastAsiaTheme="minorEastAsia" w:hAnsi="Times New Roman"/>
          <w:sz w:val="24"/>
          <w:szCs w:val="24"/>
          <w:lang w:eastAsia="ru-RU"/>
        </w:rPr>
        <w:t xml:space="preserve">ии решения педсовета № 1   от </w:t>
      </w:r>
      <w:proofErr w:type="gramStart"/>
      <w:r w:rsidR="003A6FD0">
        <w:rPr>
          <w:rFonts w:ascii="Times New Roman" w:eastAsiaTheme="minorEastAsia" w:hAnsi="Times New Roman"/>
          <w:sz w:val="24"/>
          <w:szCs w:val="24"/>
          <w:lang w:eastAsia="ru-RU"/>
        </w:rPr>
        <w:t>28</w:t>
      </w: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 xml:space="preserve"> .</w:t>
      </w:r>
      <w:proofErr w:type="gramEnd"/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>08.201</w:t>
      </w:r>
      <w:r w:rsidR="003A6FD0">
        <w:rPr>
          <w:rFonts w:ascii="Times New Roman" w:eastAsiaTheme="minorEastAsia" w:hAnsi="Times New Roman"/>
          <w:sz w:val="24"/>
          <w:szCs w:val="24"/>
          <w:lang w:eastAsia="ru-RU"/>
        </w:rPr>
        <w:t>8  и приказа № 7  от   28.08.2018</w:t>
      </w:r>
      <w:r w:rsidRPr="00327FC8">
        <w:rPr>
          <w:rFonts w:ascii="Times New Roman" w:eastAsiaTheme="minorEastAsia" w:hAnsi="Times New Roman"/>
          <w:sz w:val="24"/>
          <w:szCs w:val="24"/>
          <w:lang w:eastAsia="ru-RU"/>
        </w:rPr>
        <w:t xml:space="preserve"> г.).</w:t>
      </w:r>
    </w:p>
    <w:p w:rsidR="00327FC8" w:rsidRDefault="00BA63F9" w:rsidP="00327FC8">
      <w:pPr>
        <w:jc w:val="both"/>
        <w:rPr>
          <w:rFonts w:ascii="Times New Roman" w:hAnsi="Times New Roman"/>
          <w:color w:val="000000"/>
          <w:position w:val="6"/>
          <w:sz w:val="24"/>
          <w:szCs w:val="24"/>
          <w:shd w:val="clear" w:color="auto" w:fill="FFFFFF"/>
          <w:lang w:eastAsia="tt-RU"/>
        </w:rPr>
      </w:pPr>
      <w:r w:rsidRPr="00327FC8">
        <w:rPr>
          <w:rFonts w:ascii="Times New Roman" w:hAnsi="Times New Roman"/>
          <w:sz w:val="24"/>
          <w:szCs w:val="24"/>
        </w:rPr>
        <w:t>Цели и задачи:</w:t>
      </w:r>
    </w:p>
    <w:p w:rsidR="00D84EF1" w:rsidRPr="00327FC8" w:rsidRDefault="00BA63F9" w:rsidP="00327FC8">
      <w:pPr>
        <w:jc w:val="both"/>
        <w:rPr>
          <w:rFonts w:ascii="Times New Roman" w:hAnsi="Times New Roman"/>
          <w:color w:val="000000"/>
          <w:position w:val="6"/>
          <w:sz w:val="24"/>
          <w:szCs w:val="24"/>
          <w:shd w:val="clear" w:color="auto" w:fill="FFFFFF"/>
          <w:lang w:eastAsia="tt-RU"/>
        </w:rPr>
      </w:pPr>
      <w:r w:rsidRPr="00327FC8">
        <w:rPr>
          <w:rFonts w:ascii="Times New Roman" w:hAnsi="Times New Roman"/>
          <w:sz w:val="24"/>
          <w:szCs w:val="24"/>
        </w:rPr>
        <w:t>Задачи</w:t>
      </w:r>
      <w:r w:rsidR="00D84EF1" w:rsidRPr="00327FC8">
        <w:rPr>
          <w:rFonts w:ascii="Times New Roman" w:hAnsi="Times New Roman"/>
          <w:sz w:val="24"/>
          <w:szCs w:val="24"/>
        </w:rPr>
        <w:t>:</w:t>
      </w:r>
    </w:p>
    <w:p w:rsidR="00D84EF1" w:rsidRPr="00327FC8" w:rsidRDefault="00D84EF1" w:rsidP="00D84EF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Познакомить учащихся с такими видами изобразительного искусства как графика, живопись, скульптура, декоративно-прикладное искусство, с их особенностями, художественными материалами  и с некоторыми техниками и приемами создания произведений в этих видах искусства.</w:t>
      </w:r>
    </w:p>
    <w:p w:rsidR="00D84EF1" w:rsidRPr="00327FC8" w:rsidRDefault="00D84EF1" w:rsidP="00D84EF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Познакомить учащихся с жанрами пейзажа и натюрморта, с некоторыми произведениями выдающихся художников, работавших в этих жанрах.</w:t>
      </w:r>
    </w:p>
    <w:p w:rsidR="00D84EF1" w:rsidRPr="00327FC8" w:rsidRDefault="00D84EF1" w:rsidP="00D84EF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Познакомить с хохломской росписью по дереву и </w:t>
      </w:r>
      <w:proofErr w:type="spellStart"/>
      <w:r w:rsidRPr="00327FC8">
        <w:rPr>
          <w:rFonts w:ascii="Times New Roman" w:hAnsi="Times New Roman"/>
          <w:sz w:val="24"/>
          <w:szCs w:val="24"/>
        </w:rPr>
        <w:t>каргопольской</w:t>
      </w:r>
      <w:proofErr w:type="spellEnd"/>
      <w:r w:rsidRPr="00327FC8">
        <w:rPr>
          <w:rFonts w:ascii="Times New Roman" w:hAnsi="Times New Roman"/>
          <w:sz w:val="24"/>
          <w:szCs w:val="24"/>
        </w:rPr>
        <w:t xml:space="preserve"> игрушкой.</w:t>
      </w:r>
    </w:p>
    <w:p w:rsidR="00D84EF1" w:rsidRPr="00327FC8" w:rsidRDefault="00D84EF1" w:rsidP="00D84EF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Познакомить с теплыми и холодными цветами и научить их различать.</w:t>
      </w:r>
    </w:p>
    <w:p w:rsidR="00D84EF1" w:rsidRPr="00327FC8" w:rsidRDefault="00D84EF1" w:rsidP="00D84EF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Познакомить с одним из выдающихся музеев России – Третьяковской галереей и некоторыми картинами русских художников, представленных в музее.</w:t>
      </w:r>
    </w:p>
    <w:p w:rsidR="00D84EF1" w:rsidRPr="00327FC8" w:rsidRDefault="00D84EF1" w:rsidP="00BA63F9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Способствовать обогащению опыта восприятия произведений искусства, их оценки.</w:t>
      </w:r>
    </w:p>
    <w:p w:rsidR="00BA63F9" w:rsidRPr="00327FC8" w:rsidRDefault="00BB5F38" w:rsidP="00BA63F9">
      <w:pPr>
        <w:widowControl w:val="0"/>
        <w:rPr>
          <w:rFonts w:ascii="Times New Roman" w:hAnsi="Times New Roman"/>
          <w:bCs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>7.</w:t>
      </w:r>
      <w:r w:rsidR="00BA63F9" w:rsidRPr="00327FC8">
        <w:rPr>
          <w:rFonts w:ascii="Times New Roman" w:hAnsi="Times New Roman"/>
          <w:bCs/>
          <w:sz w:val="24"/>
          <w:szCs w:val="24"/>
        </w:rPr>
        <w:t>В результате изучения изобразительного искусства реализуются следующие цели:</w:t>
      </w:r>
    </w:p>
    <w:p w:rsidR="00BA63F9" w:rsidRPr="00327FC8" w:rsidRDefault="00BA63F9" w:rsidP="00BA63F9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7FC8">
        <w:rPr>
          <w:rFonts w:ascii="Times New Roman" w:hAnsi="Times New Roman"/>
          <w:bCs/>
          <w:sz w:val="24"/>
          <w:szCs w:val="24"/>
        </w:rPr>
        <w:t>развитие</w:t>
      </w:r>
      <w:r w:rsidRPr="00327FC8">
        <w:rPr>
          <w:rFonts w:ascii="Times New Roman" w:hAnsi="Times New Roman"/>
          <w:sz w:val="24"/>
          <w:szCs w:val="24"/>
        </w:rPr>
        <w:t>способности</w:t>
      </w:r>
      <w:proofErr w:type="spellEnd"/>
      <w:r w:rsidRPr="00327FC8">
        <w:rPr>
          <w:rFonts w:ascii="Times New Roman" w:hAnsi="Times New Roman"/>
          <w:sz w:val="24"/>
          <w:szCs w:val="24"/>
        </w:rPr>
        <w:t xml:space="preserve">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BA63F9" w:rsidRPr="00327FC8" w:rsidRDefault="00BA63F9" w:rsidP="00BA63F9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7FC8">
        <w:rPr>
          <w:rFonts w:ascii="Times New Roman" w:hAnsi="Times New Roman"/>
          <w:bCs/>
          <w:sz w:val="24"/>
          <w:szCs w:val="24"/>
        </w:rPr>
        <w:t>освоениепервичных</w:t>
      </w:r>
      <w:r w:rsidRPr="00327FC8">
        <w:rPr>
          <w:rFonts w:ascii="Times New Roman" w:hAnsi="Times New Roman"/>
          <w:sz w:val="24"/>
          <w:szCs w:val="24"/>
        </w:rPr>
        <w:t>знаний</w:t>
      </w:r>
      <w:proofErr w:type="spellEnd"/>
      <w:r w:rsidRPr="00327FC8">
        <w:rPr>
          <w:rFonts w:ascii="Times New Roman" w:hAnsi="Times New Roman"/>
          <w:sz w:val="24"/>
          <w:szCs w:val="24"/>
        </w:rPr>
        <w:t xml:space="preserve"> о мире пластических искусств: изобразительном и декоративно-прикладном искусстве, формах их бытования в повседневном окружении ребенка;</w:t>
      </w:r>
    </w:p>
    <w:p w:rsidR="00BA63F9" w:rsidRPr="00327FC8" w:rsidRDefault="00BA63F9" w:rsidP="00BA63F9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7FC8">
        <w:rPr>
          <w:rFonts w:ascii="Times New Roman" w:hAnsi="Times New Roman"/>
          <w:bCs/>
          <w:sz w:val="24"/>
          <w:szCs w:val="24"/>
        </w:rPr>
        <w:t>овладение</w:t>
      </w:r>
      <w:r w:rsidRPr="00327FC8">
        <w:rPr>
          <w:rFonts w:ascii="Times New Roman" w:hAnsi="Times New Roman"/>
          <w:sz w:val="24"/>
          <w:szCs w:val="24"/>
        </w:rPr>
        <w:t>элементарнымиумениями</w:t>
      </w:r>
      <w:proofErr w:type="spellEnd"/>
      <w:r w:rsidRPr="00327FC8">
        <w:rPr>
          <w:rFonts w:ascii="Times New Roman" w:hAnsi="Times New Roman"/>
          <w:sz w:val="24"/>
          <w:szCs w:val="24"/>
        </w:rPr>
        <w:t xml:space="preserve">, навыками, способами художественной деятельности; </w:t>
      </w:r>
    </w:p>
    <w:p w:rsidR="00BA63F9" w:rsidRPr="00327FC8" w:rsidRDefault="00BA63F9" w:rsidP="00BA63F9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>воспитание</w:t>
      </w:r>
      <w:r w:rsidRPr="00327FC8">
        <w:rPr>
          <w:rFonts w:ascii="Times New Roman" w:hAnsi="Times New Roman"/>
          <w:sz w:val="24"/>
          <w:szCs w:val="24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</w:p>
    <w:p w:rsidR="00327FC8" w:rsidRDefault="00BA63F9" w:rsidP="00327FC8">
      <w:pPr>
        <w:widowControl w:val="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Данные цели реализуются на протяжении всех лет обучения в начальной школе.</w:t>
      </w:r>
    </w:p>
    <w:p w:rsidR="009B2305" w:rsidRPr="00327FC8" w:rsidRDefault="009B2305" w:rsidP="00327FC8">
      <w:pPr>
        <w:widowControl w:val="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lastRenderedPageBreak/>
        <w:t>Описание места учебного предмета в учебном плане</w:t>
      </w:r>
    </w:p>
    <w:p w:rsidR="009B2305" w:rsidRPr="00327FC8" w:rsidRDefault="009B2305" w:rsidP="009B2305">
      <w:pPr>
        <w:contextualSpacing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Программа  рассчитана на 34 часа, 1 час в неделю.  </w:t>
      </w:r>
    </w:p>
    <w:p w:rsidR="009B2305" w:rsidRPr="00327FC8" w:rsidRDefault="009B2305" w:rsidP="009B23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  <w:lang w:val="tt-RU"/>
        </w:rPr>
        <w:t xml:space="preserve">Для реализации Рабочей программы используется  </w:t>
      </w:r>
      <w:r w:rsidRPr="00327FC8">
        <w:rPr>
          <w:rFonts w:ascii="Times New Roman" w:hAnsi="Times New Roman"/>
          <w:sz w:val="24"/>
          <w:szCs w:val="24"/>
        </w:rPr>
        <w:t xml:space="preserve">авторская программа  Т.Я. </w:t>
      </w:r>
      <w:proofErr w:type="spellStart"/>
      <w:r w:rsidRPr="00327FC8">
        <w:rPr>
          <w:rFonts w:ascii="Times New Roman" w:hAnsi="Times New Roman"/>
          <w:sz w:val="24"/>
          <w:szCs w:val="24"/>
        </w:rPr>
        <w:t>Шпикалов</w:t>
      </w:r>
      <w:proofErr w:type="spellEnd"/>
      <w:r w:rsidRPr="00327FC8">
        <w:rPr>
          <w:rFonts w:ascii="Times New Roman" w:hAnsi="Times New Roman"/>
          <w:sz w:val="24"/>
          <w:szCs w:val="24"/>
          <w:lang w:val="tt-RU"/>
        </w:rPr>
        <w:t>ой</w:t>
      </w:r>
      <w:r w:rsidRPr="00327FC8">
        <w:rPr>
          <w:rFonts w:ascii="Times New Roman" w:hAnsi="Times New Roman"/>
          <w:sz w:val="24"/>
          <w:szCs w:val="24"/>
        </w:rPr>
        <w:t>,  Л.В. Ершов</w:t>
      </w:r>
      <w:r w:rsidRPr="00327FC8">
        <w:rPr>
          <w:rFonts w:ascii="Times New Roman" w:hAnsi="Times New Roman"/>
          <w:sz w:val="24"/>
          <w:szCs w:val="24"/>
          <w:lang w:val="tt-RU"/>
        </w:rPr>
        <w:t>ой</w:t>
      </w:r>
      <w:r w:rsidRPr="00327FC8">
        <w:rPr>
          <w:rFonts w:ascii="Times New Roman" w:hAnsi="Times New Roman"/>
          <w:sz w:val="24"/>
          <w:szCs w:val="24"/>
        </w:rPr>
        <w:t>.</w:t>
      </w:r>
    </w:p>
    <w:p w:rsidR="009B2305" w:rsidRPr="00327FC8" w:rsidRDefault="009B2305" w:rsidP="009B2305">
      <w:pPr>
        <w:shd w:val="clear" w:color="auto" w:fill="FFFFFF"/>
        <w:spacing w:after="0" w:line="240" w:lineRule="auto"/>
        <w:ind w:firstLine="685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Программа откорректирована в соответствии с учебным планом МБОУ «</w:t>
      </w:r>
      <w:proofErr w:type="spellStart"/>
      <w:r w:rsidR="00037DE6" w:rsidRPr="00327FC8">
        <w:rPr>
          <w:rFonts w:ascii="Times New Roman" w:hAnsi="Times New Roman"/>
          <w:sz w:val="24"/>
          <w:szCs w:val="24"/>
        </w:rPr>
        <w:t>Шарлиареминская</w:t>
      </w:r>
      <w:proofErr w:type="spellEnd"/>
      <w:r w:rsidR="00037DE6" w:rsidRPr="00327FC8">
        <w:rPr>
          <w:rFonts w:ascii="Times New Roman" w:hAnsi="Times New Roman"/>
          <w:sz w:val="24"/>
          <w:szCs w:val="24"/>
        </w:rPr>
        <w:t xml:space="preserve"> начальная общеобразовательная школа</w:t>
      </w:r>
      <w:r w:rsidRPr="00327FC8">
        <w:rPr>
          <w:rFonts w:ascii="Times New Roman" w:hAnsi="Times New Roman"/>
          <w:sz w:val="24"/>
          <w:szCs w:val="24"/>
        </w:rPr>
        <w:t>», уплотнение учебного материала произошло за счет сокращения количества часов и не повлияло на содержание программы.</w:t>
      </w:r>
    </w:p>
    <w:p w:rsidR="00327FC8" w:rsidRDefault="009B2305" w:rsidP="009B2305">
      <w:pPr>
        <w:spacing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Примечание: в соответствии с учебным планом школы программа откорректирована по количеству часов и содержанию. На </w:t>
      </w:r>
      <w:proofErr w:type="gramStart"/>
      <w:r w:rsidRPr="00327FC8">
        <w:rPr>
          <w:rFonts w:ascii="Times New Roman" w:hAnsi="Times New Roman"/>
          <w:sz w:val="24"/>
          <w:szCs w:val="24"/>
        </w:rPr>
        <w:t>основании  решения</w:t>
      </w:r>
      <w:proofErr w:type="gramEnd"/>
      <w:r w:rsidRPr="00327FC8">
        <w:rPr>
          <w:rFonts w:ascii="Times New Roman" w:hAnsi="Times New Roman"/>
          <w:sz w:val="24"/>
          <w:szCs w:val="24"/>
        </w:rPr>
        <w:t xml:space="preserve"> педсовета №1,</w:t>
      </w:r>
      <w:r w:rsidR="003A6FD0">
        <w:rPr>
          <w:rFonts w:ascii="Times New Roman" w:hAnsi="Times New Roman"/>
          <w:sz w:val="24"/>
          <w:szCs w:val="24"/>
        </w:rPr>
        <w:t xml:space="preserve"> от 28.08.2018 года, приказа №7 от 28.08. 2018</w:t>
      </w:r>
      <w:r w:rsidRPr="00327FC8">
        <w:rPr>
          <w:rFonts w:ascii="Times New Roman" w:hAnsi="Times New Roman"/>
          <w:sz w:val="24"/>
          <w:szCs w:val="24"/>
        </w:rPr>
        <w:t xml:space="preserve"> года о выполнении учебных программ, если уроки совпадают с праздниками, будут использованы </w:t>
      </w:r>
      <w:proofErr w:type="gramStart"/>
      <w:r w:rsidRPr="00327FC8">
        <w:rPr>
          <w:rFonts w:ascii="Times New Roman" w:hAnsi="Times New Roman"/>
          <w:sz w:val="24"/>
          <w:szCs w:val="24"/>
        </w:rPr>
        <w:t>часы</w:t>
      </w:r>
      <w:proofErr w:type="gramEnd"/>
      <w:r w:rsidRPr="00327FC8">
        <w:rPr>
          <w:rFonts w:ascii="Times New Roman" w:hAnsi="Times New Roman"/>
          <w:sz w:val="24"/>
          <w:szCs w:val="24"/>
        </w:rPr>
        <w:t xml:space="preserve"> выделенные на повторение или объединены планируемые уроки по данной теме.</w:t>
      </w:r>
    </w:p>
    <w:p w:rsidR="008F7187" w:rsidRPr="00327FC8" w:rsidRDefault="008F7187" w:rsidP="009B2305">
      <w:pPr>
        <w:spacing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Особенности преподавания курса</w:t>
      </w:r>
    </w:p>
    <w:p w:rsidR="00327FC8" w:rsidRDefault="00327FC8" w:rsidP="00327FC8">
      <w:pPr>
        <w:pStyle w:val="c57"/>
        <w:shd w:val="clear" w:color="auto" w:fill="FFFFFF"/>
        <w:spacing w:before="0" w:beforeAutospacing="0" w:after="0" w:afterAutospacing="0"/>
        <w:ind w:right="426"/>
        <w:jc w:val="both"/>
        <w:rPr>
          <w:rStyle w:val="c1"/>
          <w:color w:val="000000"/>
        </w:rPr>
      </w:pPr>
    </w:p>
    <w:p w:rsidR="008F7187" w:rsidRPr="00327FC8" w:rsidRDefault="008F7187" w:rsidP="00327FC8">
      <w:pPr>
        <w:pStyle w:val="c57"/>
        <w:shd w:val="clear" w:color="auto" w:fill="FFFFFF"/>
        <w:spacing w:before="0" w:beforeAutospacing="0" w:after="0" w:afterAutospacing="0"/>
        <w:ind w:right="426"/>
        <w:jc w:val="both"/>
        <w:rPr>
          <w:color w:val="000000"/>
        </w:rPr>
      </w:pPr>
      <w:r w:rsidRPr="00327FC8">
        <w:rPr>
          <w:rStyle w:val="c1"/>
          <w:color w:val="000000"/>
        </w:rPr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8F7187" w:rsidRPr="00327FC8" w:rsidRDefault="008F7187" w:rsidP="008F7187">
      <w:pPr>
        <w:pStyle w:val="c47"/>
        <w:shd w:val="clear" w:color="auto" w:fill="FFFFFF"/>
        <w:spacing w:before="0" w:beforeAutospacing="0" w:after="0" w:afterAutospacing="0"/>
        <w:ind w:left="-1134" w:right="426" w:firstLine="282"/>
        <w:jc w:val="both"/>
        <w:rPr>
          <w:color w:val="000000"/>
        </w:rPr>
      </w:pPr>
      <w:r w:rsidRPr="00327FC8">
        <w:rPr>
          <w:rStyle w:val="c1"/>
          <w:color w:val="000000"/>
        </w:rPr>
        <w:t>Доминирующее значение имеет направленность курса на развитие эмоционально-ценностного отношения ребенка к миру, его духовно-нравственное воспитание.</w:t>
      </w:r>
    </w:p>
    <w:p w:rsidR="008F7187" w:rsidRPr="00327FC8" w:rsidRDefault="008F7187" w:rsidP="008F7187">
      <w:pPr>
        <w:pStyle w:val="c47"/>
        <w:shd w:val="clear" w:color="auto" w:fill="FFFFFF"/>
        <w:spacing w:before="0" w:beforeAutospacing="0" w:after="0" w:afterAutospacing="0"/>
        <w:ind w:left="-1134" w:right="426" w:firstLine="282"/>
        <w:jc w:val="both"/>
        <w:rPr>
          <w:color w:val="000000"/>
        </w:rPr>
      </w:pPr>
      <w:r w:rsidRPr="00327FC8">
        <w:rPr>
          <w:rStyle w:val="c1"/>
          <w:color w:val="000000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8F7187" w:rsidRPr="00327FC8" w:rsidRDefault="008F7187" w:rsidP="008F7187">
      <w:pPr>
        <w:pStyle w:val="c47"/>
        <w:shd w:val="clear" w:color="auto" w:fill="FFFFFF"/>
        <w:spacing w:before="0" w:beforeAutospacing="0" w:after="0" w:afterAutospacing="0"/>
        <w:ind w:left="-1134" w:right="426" w:firstLine="282"/>
        <w:jc w:val="both"/>
        <w:rPr>
          <w:color w:val="000000"/>
        </w:rPr>
      </w:pPr>
      <w:r w:rsidRPr="00327FC8">
        <w:rPr>
          <w:rStyle w:val="c1"/>
          <w:color w:val="000000"/>
        </w:rPr>
        <w:t xml:space="preserve">Направленность на </w:t>
      </w:r>
      <w:proofErr w:type="spellStart"/>
      <w:r w:rsidRPr="00327FC8">
        <w:rPr>
          <w:rStyle w:val="c1"/>
          <w:color w:val="000000"/>
        </w:rPr>
        <w:t>деятельностный</w:t>
      </w:r>
      <w:proofErr w:type="spellEnd"/>
      <w:r w:rsidRPr="00327FC8">
        <w:rPr>
          <w:rStyle w:val="c1"/>
          <w:color w:val="000000"/>
        </w:rPr>
        <w:t xml:space="preserve"> и проблемный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использованных на уроках, поддерживает интерес учащихся к художественному творчеству.</w:t>
      </w:r>
    </w:p>
    <w:p w:rsidR="008F7187" w:rsidRPr="00327FC8" w:rsidRDefault="00B9377A" w:rsidP="009B2305">
      <w:pPr>
        <w:spacing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Планируемые результаты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042"/>
        <w:gridCol w:w="1927"/>
        <w:gridCol w:w="5953"/>
        <w:gridCol w:w="3055"/>
      </w:tblGrid>
      <w:tr w:rsidR="00B9377A" w:rsidRPr="00327FC8" w:rsidTr="00C10102">
        <w:trPr>
          <w:trHeight w:val="301"/>
        </w:trPr>
        <w:tc>
          <w:tcPr>
            <w:tcW w:w="1526" w:type="dxa"/>
            <w:vMerge w:val="restart"/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5953" w:type="dxa"/>
            <w:vMerge w:val="restart"/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7FC8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327FC8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055" w:type="dxa"/>
            <w:vMerge w:val="restart"/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B9377A" w:rsidRPr="00327FC8" w:rsidTr="00C10102">
        <w:trPr>
          <w:trHeight w:val="841"/>
        </w:trPr>
        <w:tc>
          <w:tcPr>
            <w:tcW w:w="1526" w:type="dxa"/>
            <w:vMerge/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5953" w:type="dxa"/>
            <w:vMerge/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77A" w:rsidRPr="00327FC8" w:rsidTr="00C10102">
        <w:tc>
          <w:tcPr>
            <w:tcW w:w="1526" w:type="dxa"/>
          </w:tcPr>
          <w:p w:rsidR="00B9377A" w:rsidRPr="00327FC8" w:rsidRDefault="00DF528D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Осень. Зима. Весна. Лето. «Посмотри, как прекрасен этот мир»</w:t>
            </w:r>
          </w:p>
        </w:tc>
        <w:tc>
          <w:tcPr>
            <w:tcW w:w="2042" w:type="dxa"/>
            <w:tcBorders>
              <w:top w:val="single" w:sz="4" w:space="0" w:color="auto"/>
              <w:right w:val="single" w:sz="4" w:space="0" w:color="auto"/>
            </w:tcBorders>
          </w:tcPr>
          <w:p w:rsidR="00B9377A" w:rsidRPr="00327FC8" w:rsidRDefault="00B9377A" w:rsidP="00B9377A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27FC8">
              <w:rPr>
                <w:rStyle w:val="c1"/>
                <w:color w:val="000000"/>
              </w:rPr>
              <w:t xml:space="preserve">новые термины: прикладное искусство, книжная иллюстрация, искусство книги, живопись, </w:t>
            </w:r>
            <w:r w:rsidRPr="00327FC8">
              <w:rPr>
                <w:rStyle w:val="c1"/>
                <w:color w:val="000000"/>
              </w:rPr>
              <w:lastRenderedPageBreak/>
              <w:t>скульптура, натюрморт, пейзаж, портрет;</w:t>
            </w:r>
          </w:p>
          <w:p w:rsidR="00B9377A" w:rsidRPr="00327FC8" w:rsidRDefault="00B9377A" w:rsidP="00B9377A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27FC8">
              <w:rPr>
                <w:rStyle w:val="c1"/>
                <w:color w:val="000000"/>
              </w:rPr>
              <w:t>• разные типы музеев: художественные, архитектурные, музеи-мемориалы;</w:t>
            </w:r>
          </w:p>
          <w:p w:rsidR="00B9377A" w:rsidRPr="00327FC8" w:rsidRDefault="00B9377A" w:rsidP="00B9377A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27FC8">
              <w:rPr>
                <w:rStyle w:val="c1"/>
                <w:color w:val="000000"/>
              </w:rPr>
              <w:t>•  что в создании разнообразных предметов и вещей важную роль играет выбор материалов, форм, узоров, конструкций.</w:t>
            </w:r>
          </w:p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</w:tcBorders>
          </w:tcPr>
          <w:p w:rsidR="00B9377A" w:rsidRPr="00327FC8" w:rsidRDefault="00B9377A" w:rsidP="00B9377A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27FC8">
              <w:rPr>
                <w:rStyle w:val="c1"/>
                <w:color w:val="000000"/>
              </w:rPr>
              <w:lastRenderedPageBreak/>
              <w:t>работать с пластилином, конструировать из бумаги макеты;</w:t>
            </w:r>
          </w:p>
          <w:p w:rsidR="00B9377A" w:rsidRPr="00327FC8" w:rsidRDefault="00B9377A" w:rsidP="00B9377A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27FC8">
              <w:rPr>
                <w:rStyle w:val="c1"/>
                <w:color w:val="000000"/>
              </w:rPr>
              <w:t xml:space="preserve">выразительно использовать </w:t>
            </w:r>
            <w:r w:rsidRPr="00327FC8">
              <w:rPr>
                <w:rStyle w:val="c1"/>
                <w:color w:val="000000"/>
              </w:rPr>
              <w:lastRenderedPageBreak/>
              <w:t>гуашь, мелки, аппликацию;</w:t>
            </w:r>
          </w:p>
          <w:p w:rsidR="00B9377A" w:rsidRPr="00327FC8" w:rsidRDefault="00B9377A" w:rsidP="00B9377A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27FC8">
              <w:rPr>
                <w:rStyle w:val="c1"/>
                <w:color w:val="000000"/>
              </w:rPr>
              <w:t>использовать элементарные приемы изображения пространства;</w:t>
            </w:r>
          </w:p>
          <w:p w:rsidR="00B9377A" w:rsidRPr="00327FC8" w:rsidRDefault="00B9377A" w:rsidP="00B9377A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27FC8">
              <w:rPr>
                <w:rStyle w:val="c1"/>
                <w:color w:val="000000"/>
              </w:rPr>
              <w:t xml:space="preserve"> передавать пропорции человеческого тела, движения человека.</w:t>
            </w:r>
          </w:p>
          <w:p w:rsidR="00B9377A" w:rsidRPr="00327FC8" w:rsidRDefault="00B9377A" w:rsidP="00B9377A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B9377A" w:rsidRPr="00327FC8" w:rsidRDefault="00B9377A" w:rsidP="00B9377A">
            <w:pPr>
              <w:tabs>
                <w:tab w:val="left" w:pos="0"/>
                <w:tab w:val="num" w:pos="851"/>
              </w:tabs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0"/>
              </w:numPr>
              <w:tabs>
                <w:tab w:val="num" w:pos="851"/>
              </w:tabs>
              <w:jc w:val="both"/>
              <w:rPr>
                <w:rFonts w:eastAsia="Calibri"/>
              </w:rPr>
            </w:pPr>
            <w:r w:rsidRPr="00327FC8">
              <w:t>Освоение  способов  решения  проблем  творческого  и  поискового  характера.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0"/>
              </w:numPr>
              <w:tabs>
                <w:tab w:val="num" w:pos="851"/>
              </w:tabs>
              <w:jc w:val="both"/>
            </w:pPr>
            <w:r w:rsidRPr="00327FC8"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0"/>
              </w:numPr>
              <w:tabs>
                <w:tab w:val="num" w:pos="851"/>
              </w:tabs>
              <w:jc w:val="both"/>
            </w:pPr>
            <w:r w:rsidRPr="00327FC8">
              <w:lastRenderedPageBreak/>
      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0"/>
              </w:numPr>
              <w:tabs>
                <w:tab w:val="num" w:pos="851"/>
              </w:tabs>
              <w:jc w:val="both"/>
            </w:pPr>
            <w:r w:rsidRPr="00327FC8">
      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0"/>
              </w:numPr>
              <w:tabs>
                <w:tab w:val="num" w:pos="851"/>
              </w:tabs>
              <w:jc w:val="both"/>
            </w:pPr>
            <w:r w:rsidRPr="00327FC8">
      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0"/>
              </w:numPr>
              <w:tabs>
                <w:tab w:val="num" w:pos="851"/>
              </w:tabs>
              <w:jc w:val="both"/>
            </w:pPr>
            <w:r w:rsidRPr="00327FC8">
              <w:t xml:space="preserve">Овладение базовыми предметными и </w:t>
            </w:r>
            <w:proofErr w:type="spellStart"/>
            <w:r w:rsidRPr="00327FC8">
              <w:t>межпредметными</w:t>
            </w:r>
            <w:proofErr w:type="spellEnd"/>
            <w:r w:rsidRPr="00327FC8">
              <w:t xml:space="preserve"> понятиями, отражающими существенные связи и отношения между объектами и процессами</w:t>
            </w:r>
          </w:p>
          <w:p w:rsidR="00B9377A" w:rsidRPr="00327FC8" w:rsidRDefault="00B9377A" w:rsidP="00B9377A">
            <w:pPr>
              <w:tabs>
                <w:tab w:val="left" w:pos="0"/>
                <w:tab w:val="num" w:pos="851"/>
              </w:tabs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1"/>
              </w:numPr>
              <w:tabs>
                <w:tab w:val="left" w:pos="0"/>
                <w:tab w:val="num" w:pos="851"/>
              </w:tabs>
              <w:jc w:val="both"/>
              <w:rPr>
                <w:rFonts w:eastAsia="Calibri"/>
              </w:rPr>
            </w:pPr>
            <w:r w:rsidRPr="00327FC8"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B9377A" w:rsidRPr="00327FC8" w:rsidRDefault="00B9377A" w:rsidP="00B9377A">
            <w:pPr>
              <w:pStyle w:val="a6"/>
              <w:numPr>
                <w:ilvl w:val="0"/>
                <w:numId w:val="11"/>
              </w:numPr>
              <w:tabs>
                <w:tab w:val="left" w:pos="0"/>
                <w:tab w:val="num" w:pos="851"/>
              </w:tabs>
              <w:jc w:val="both"/>
            </w:pPr>
            <w:r w:rsidRPr="00327FC8">
      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</w:t>
            </w:r>
            <w:r w:rsidRPr="00327FC8">
              <w:lastRenderedPageBreak/>
              <w:t>способы достижения результата.</w:t>
            </w:r>
          </w:p>
          <w:p w:rsidR="00B9377A" w:rsidRPr="00327FC8" w:rsidRDefault="00B9377A" w:rsidP="00B9377A">
            <w:pPr>
              <w:tabs>
                <w:tab w:val="left" w:pos="0"/>
                <w:tab w:val="num" w:pos="851"/>
              </w:tabs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B9377A" w:rsidRPr="00327FC8" w:rsidRDefault="00B9377A" w:rsidP="00B9377A">
            <w:pPr>
              <w:pStyle w:val="a7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after="0"/>
              <w:jc w:val="both"/>
              <w:rPr>
                <w:sz w:val="24"/>
                <w:szCs w:val="24"/>
              </w:rPr>
            </w:pPr>
            <w:r w:rsidRPr="00327FC8">
              <w:rPr>
                <w:sz w:val="24"/>
                <w:szCs w:val="24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      </w:r>
          </w:p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B9377A" w:rsidRPr="00327FC8" w:rsidRDefault="00B9377A" w:rsidP="00B9377A">
            <w:pPr>
              <w:pStyle w:val="a6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327FC8">
              <w:lastRenderedPageBreak/>
              <w:t>- Воспитание патриотизма, чувства гордости за свою Родину, российский народ и историю России.</w:t>
            </w:r>
          </w:p>
          <w:p w:rsidR="00B9377A" w:rsidRPr="00327FC8" w:rsidRDefault="00B9377A" w:rsidP="00B9377A">
            <w:pPr>
              <w:pStyle w:val="a6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</w:pPr>
            <w:r w:rsidRPr="00327FC8">
              <w:t xml:space="preserve">- Формирование целостного, социально ориентированного взгляда </w:t>
            </w:r>
            <w:r w:rsidRPr="00327FC8">
              <w:lastRenderedPageBreak/>
              <w:t xml:space="preserve">на мир в его органичном единстве и разнообразии природы, народов, культур и религий. </w:t>
            </w:r>
          </w:p>
          <w:p w:rsidR="00B9377A" w:rsidRPr="00327FC8" w:rsidRDefault="00B9377A" w:rsidP="00B9377A">
            <w:pPr>
              <w:pStyle w:val="a6"/>
              <w:ind w:left="0"/>
              <w:jc w:val="both"/>
            </w:pPr>
            <w:r w:rsidRPr="00327FC8">
              <w:t>-  Формирование уважительного отношения к иному мнению, истории и культуре других народов.</w:t>
            </w:r>
          </w:p>
          <w:p w:rsidR="00B9377A" w:rsidRPr="00327FC8" w:rsidRDefault="00B9377A" w:rsidP="00B9377A">
            <w:pPr>
              <w:pStyle w:val="a6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</w:pPr>
            <w:r w:rsidRPr="00327FC8"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B9377A" w:rsidRPr="00327FC8" w:rsidRDefault="00B9377A" w:rsidP="00B9377A">
            <w:pPr>
              <w:pStyle w:val="a6"/>
              <w:ind w:left="0"/>
              <w:jc w:val="both"/>
            </w:pPr>
            <w:r w:rsidRPr="00327FC8">
      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B9377A" w:rsidRPr="00327FC8" w:rsidRDefault="00B9377A" w:rsidP="00B9377A">
            <w:pPr>
              <w:pStyle w:val="a6"/>
              <w:ind w:left="0"/>
              <w:jc w:val="both"/>
            </w:pPr>
            <w:r w:rsidRPr="00327FC8">
              <w:t>-  Формирование эстетических потребностей, ценностей и чувств.</w:t>
            </w:r>
          </w:p>
          <w:p w:rsidR="00B9377A" w:rsidRPr="00327FC8" w:rsidRDefault="00B9377A" w:rsidP="00B9377A">
            <w:pPr>
              <w:pStyle w:val="a6"/>
              <w:ind w:left="0"/>
              <w:jc w:val="both"/>
            </w:pPr>
            <w:r w:rsidRPr="00327FC8">
              <w:t xml:space="preserve">-  Развитие навыков сотрудничества со взрослыми и сверстниками в разных социальных ситуациях, умения не создавать конфликтов и находить выходы из </w:t>
            </w:r>
            <w:r w:rsidRPr="00327FC8">
              <w:lastRenderedPageBreak/>
              <w:t>спорных ситуаций.</w:t>
            </w:r>
          </w:p>
          <w:p w:rsidR="00B9377A" w:rsidRPr="00327FC8" w:rsidRDefault="00B9377A" w:rsidP="00B9377A">
            <w:pPr>
              <w:pStyle w:val="a6"/>
              <w:ind w:left="0"/>
              <w:jc w:val="both"/>
            </w:pPr>
            <w:r w:rsidRPr="00327FC8">
              <w:t>- Формирование установки на безопасный и здоровый образ жизни.</w:t>
            </w:r>
          </w:p>
          <w:p w:rsidR="00B9377A" w:rsidRPr="00327FC8" w:rsidRDefault="00B9377A" w:rsidP="00BA63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377A" w:rsidRPr="00327FC8" w:rsidRDefault="00B9377A" w:rsidP="00B937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9377A" w:rsidRPr="00327FC8" w:rsidRDefault="00B9377A" w:rsidP="00B937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27F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Содержание учебного предмета</w:t>
      </w:r>
    </w:p>
    <w:tbl>
      <w:tblPr>
        <w:tblpPr w:leftFromText="180" w:rightFromText="180" w:vertAnchor="text" w:horzAnchor="margin" w:tblpXSpec="center" w:tblpY="158"/>
        <w:tblW w:w="1466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9"/>
        <w:gridCol w:w="10803"/>
        <w:gridCol w:w="2104"/>
      </w:tblGrid>
      <w:tr w:rsidR="00086F0F" w:rsidRPr="00327FC8" w:rsidTr="00A630F2">
        <w:trPr>
          <w:trHeight w:val="356"/>
        </w:trPr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Раздела</w:t>
            </w:r>
          </w:p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6F0F" w:rsidRPr="00327FC8" w:rsidRDefault="00086F0F" w:rsidP="00DF528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Краткое содержание</w:t>
            </w:r>
          </w:p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 часов</w:t>
            </w:r>
          </w:p>
        </w:tc>
      </w:tr>
      <w:tr w:rsidR="00086F0F" w:rsidRPr="00327FC8" w:rsidTr="00A630F2">
        <w:trPr>
          <w:trHeight w:val="329"/>
        </w:trPr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11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6F0F" w:rsidRPr="00327FC8" w:rsidRDefault="00086F0F" w:rsidP="00DF528D">
            <w:pPr>
              <w:spacing w:after="0" w:line="0" w:lineRule="atLeast"/>
              <w:ind w:left="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«Как прекрасен этот мир, посмотри …»  </w:t>
            </w:r>
            <w:r w:rsidRPr="00327FC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Натюрморт: свет, цвет, форма. Русские лаки. Натюрморт: свет и тень, форма и объём. Орнамент народов мира. Лоскутная мозаика. Пейзаж: пространство и цвет, воздушная перспектива. Русская майолика. В мире народного зодчества. Живая природа: форма и цвет, пропорции.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ч</w:t>
            </w:r>
          </w:p>
        </w:tc>
      </w:tr>
      <w:tr w:rsidR="00086F0F" w:rsidRPr="00327FC8" w:rsidTr="00A630F2">
        <w:trPr>
          <w:trHeight w:val="356"/>
        </w:trPr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11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6F0F" w:rsidRPr="00327FC8" w:rsidRDefault="00086F0F" w:rsidP="00DF528D">
            <w:pPr>
              <w:spacing w:after="0" w:line="0" w:lineRule="atLeast"/>
              <w:ind w:left="8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«Как прекрасен этот мир, посмотри …»  </w:t>
            </w:r>
            <w:r w:rsidR="00A630F2" w:rsidRPr="00327FC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Натюрморт: свет и тень, объём и пропорции. Пейзаж в графике: чёрный и белый цвета. Разнообразные штрихи и линии. Орнамент народов мира. Карнавальные новогодние фантазии. Маски – образы матушки – природы, фантастические и сказочные образы, маски ряженых. Русский народный костюм: узоры – обереги. Сценический костюм героя. В мире народного зодчества: памятники архитектуры. Патриотическая тема в искусстве.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ч</w:t>
            </w:r>
          </w:p>
        </w:tc>
      </w:tr>
      <w:tr w:rsidR="00086F0F" w:rsidRPr="00327FC8" w:rsidTr="00A630F2">
        <w:trPr>
          <w:trHeight w:val="356"/>
        </w:trPr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11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6F0F" w:rsidRPr="00327FC8" w:rsidRDefault="00086F0F" w:rsidP="00DF528D">
            <w:pPr>
              <w:spacing w:after="0" w:line="0" w:lineRule="atLeast"/>
              <w:ind w:left="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«Как прекрасен этот мир, посмотри …»</w:t>
            </w:r>
            <w:r w:rsidR="00A630F2" w:rsidRPr="00327FC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Женский портрет: выражение и пропорции лица. Сюжетно – декоративная композиция. Русская деревянная игрушка. Сюжетная композиция.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ч</w:t>
            </w:r>
          </w:p>
        </w:tc>
      </w:tr>
      <w:tr w:rsidR="00086F0F" w:rsidRPr="00327FC8" w:rsidTr="00A630F2">
        <w:trPr>
          <w:trHeight w:val="356"/>
        </w:trPr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Лето.</w:t>
            </w:r>
          </w:p>
        </w:tc>
        <w:tc>
          <w:tcPr>
            <w:tcW w:w="11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6F0F" w:rsidRPr="00327FC8" w:rsidRDefault="00086F0F" w:rsidP="00DF528D">
            <w:pPr>
              <w:spacing w:after="0" w:line="0" w:lineRule="atLeast"/>
              <w:ind w:left="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«Как прекрасен этот мир, посмотри …»</w:t>
            </w:r>
            <w:r w:rsidR="00A630F2" w:rsidRPr="00327FC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Морской пейзаж: линия горизонта и колорит. Русская набойка.</w:t>
            </w:r>
            <w:r w:rsidR="00A630F2" w:rsidRPr="00327FC8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A630F2" w:rsidRPr="00327FC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Патриотическая тема в искусстве. Символические изображения: состав герба. Натюрморт: свет и цвет. Орнамент народов мира.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ч</w:t>
            </w:r>
          </w:p>
        </w:tc>
      </w:tr>
      <w:tr w:rsidR="00086F0F" w:rsidRPr="00327FC8" w:rsidTr="00A630F2">
        <w:trPr>
          <w:trHeight w:val="384"/>
        </w:trPr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6F0F" w:rsidRPr="00327FC8" w:rsidRDefault="00086F0F" w:rsidP="00DF528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F0F" w:rsidRPr="00327FC8" w:rsidRDefault="00086F0F" w:rsidP="00DF528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 ч</w:t>
            </w:r>
          </w:p>
        </w:tc>
      </w:tr>
    </w:tbl>
    <w:p w:rsidR="002D1932" w:rsidRPr="00327FC8" w:rsidRDefault="002D1932" w:rsidP="009B2305">
      <w:pPr>
        <w:rPr>
          <w:rFonts w:ascii="Times New Roman" w:hAnsi="Times New Roman"/>
          <w:sz w:val="24"/>
          <w:szCs w:val="24"/>
        </w:rPr>
      </w:pPr>
      <w:bookmarkStart w:id="1" w:name="dea4a58e10e0954fad9a63606f8ea02b774523a7"/>
      <w:bookmarkStart w:id="2" w:name="0"/>
      <w:bookmarkEnd w:id="1"/>
      <w:bookmarkEnd w:id="2"/>
      <w:r w:rsidRPr="00327FC8">
        <w:rPr>
          <w:rFonts w:ascii="Times New Roman" w:hAnsi="Times New Roman"/>
          <w:sz w:val="24"/>
          <w:szCs w:val="24"/>
        </w:rPr>
        <w:t>Календарно-тематическое планирование по изобразительному искусству</w:t>
      </w:r>
    </w:p>
    <w:tbl>
      <w:tblPr>
        <w:tblW w:w="15701" w:type="dxa"/>
        <w:tblInd w:w="-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979"/>
        <w:gridCol w:w="709"/>
        <w:gridCol w:w="1134"/>
        <w:gridCol w:w="850"/>
        <w:gridCol w:w="850"/>
        <w:gridCol w:w="6380"/>
      </w:tblGrid>
      <w:tr w:rsidR="00D65E00" w:rsidRPr="00327FC8" w:rsidTr="00BB5F38">
        <w:trPr>
          <w:gridAfter w:val="1"/>
          <w:wAfter w:w="6380" w:type="dxa"/>
          <w:trHeight w:val="315"/>
        </w:trPr>
        <w:tc>
          <w:tcPr>
            <w:tcW w:w="799" w:type="dxa"/>
            <w:vMerge w:val="restart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уро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4979" w:type="dxa"/>
            <w:vMerge w:val="restart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709" w:type="dxa"/>
            <w:vMerge w:val="restart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327FC8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327FC8">
              <w:rPr>
                <w:rFonts w:ascii="Times New Roman" w:hAnsi="Times New Roman"/>
                <w:sz w:val="24"/>
                <w:szCs w:val="24"/>
              </w:rPr>
              <w:t>-сов</w:t>
            </w:r>
            <w:proofErr w:type="gramEnd"/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E00" w:rsidRPr="00327FC8" w:rsidTr="00BB5F38">
        <w:trPr>
          <w:trHeight w:val="360"/>
        </w:trPr>
        <w:tc>
          <w:tcPr>
            <w:tcW w:w="799" w:type="dxa"/>
            <w:vMerge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vMerge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:rsidR="00D65E00" w:rsidRPr="00327FC8" w:rsidRDefault="00D65E00" w:rsidP="00B937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Учебная деятельность учащихся</w:t>
            </w:r>
          </w:p>
        </w:tc>
      </w:tr>
      <w:tr w:rsidR="00D65E00" w:rsidRPr="00327FC8" w:rsidTr="00BB5F38">
        <w:trPr>
          <w:trHeight w:val="961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Земля одна, а цветы на ней разные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Җир бер генә, ә андагы чәчәкләр бихисап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7063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 w:rsidR="00D65E00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D65E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Умение работать индивидуально</w:t>
            </w:r>
          </w:p>
          <w:p w:rsidR="00D65E00" w:rsidRPr="00327FC8" w:rsidRDefault="00D65E00" w:rsidP="00D65E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E00" w:rsidRPr="00327FC8" w:rsidTr="00BB5F38">
        <w:trPr>
          <w:trHeight w:val="1482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В </w:t>
              </w:r>
              <w:proofErr w:type="spellStart"/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жостовском</w:t>
              </w:r>
              <w:proofErr w:type="spellEnd"/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 xml:space="preserve"> подносе все цветы России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Урок-повтор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остов подносында чәчәкләр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75CC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</w:t>
            </w:r>
            <w:r w:rsidR="00D65E00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09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Самостоятельная подготовка рабочего места для различных видов деятельности </w:t>
            </w:r>
            <w:r w:rsidRPr="00327FC8">
              <w:rPr>
                <w:rFonts w:ascii="Times New Roman" w:hAnsi="Times New Roman"/>
                <w:sz w:val="24"/>
                <w:szCs w:val="24"/>
              </w:rPr>
              <w:br/>
              <w:t>Умение работать в заданном темпе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 чем может рассказать русский расписной поднос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Урок-вариация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Бизәлгән поднос ниләр турында сөйли?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E00" w:rsidRPr="00327FC8" w:rsidRDefault="003A6FD0" w:rsidP="007063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E00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Умение работать индивидуально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Длительная и устойчивая сосредоточенность при восприятии учебного материала на основе произвольного и </w:t>
            </w:r>
            <w:proofErr w:type="spellStart"/>
            <w:r w:rsidRPr="00327FC8">
              <w:rPr>
                <w:rFonts w:ascii="Times New Roman" w:hAnsi="Times New Roman"/>
                <w:sz w:val="24"/>
                <w:szCs w:val="24"/>
              </w:rPr>
              <w:t>послепроизвольного</w:t>
            </w:r>
            <w:proofErr w:type="spellEnd"/>
            <w:r w:rsidRPr="00327FC8">
              <w:rPr>
                <w:rFonts w:ascii="Times New Roman" w:hAnsi="Times New Roman"/>
                <w:sz w:val="24"/>
                <w:szCs w:val="24"/>
              </w:rPr>
              <w:t xml:space="preserve"> внимания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Каждый художник урожай своей земли хвалит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Худо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никлар иҗатында җир уңышы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E00" w:rsidRPr="00327FC8" w:rsidRDefault="003A6FD0" w:rsidP="00575CC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  <w:r w:rsidR="00C10102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Умение работать в заданном темпе.</w:t>
            </w:r>
            <w:r w:rsidRPr="00327F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327FC8">
              <w:rPr>
                <w:rFonts w:ascii="Times New Roman" w:hAnsi="Times New Roman"/>
                <w:iCs/>
                <w:sz w:val="24"/>
                <w:szCs w:val="24"/>
              </w:rPr>
              <w:t>Умение  воспринимать</w:t>
            </w:r>
            <w:proofErr w:type="gramEnd"/>
            <w:r w:rsidRPr="00327FC8">
              <w:rPr>
                <w:rFonts w:ascii="Times New Roman" w:hAnsi="Times New Roman"/>
                <w:iCs/>
                <w:sz w:val="24"/>
                <w:szCs w:val="24"/>
              </w:rPr>
              <w:t>  информацию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Находить сходство и различие в приемах кистевой росписи мастеров 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Жостова</w:t>
            </w:r>
            <w:proofErr w:type="spell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Городца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Украсить цветочным узором поднос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Лети, лети, бумажный змей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Урок-повтор и 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Кәгаз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елан, оч,оч!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2A3B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Нарисовать с натуры натюрморт «Славный урожай»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FC8">
              <w:rPr>
                <w:rFonts w:ascii="Times New Roman" w:hAnsi="Times New Roman"/>
                <w:bCs/>
                <w:sz w:val="24"/>
                <w:szCs w:val="24"/>
              </w:rPr>
              <w:t xml:space="preserve"> Выбрать правильные тона для создания композиции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Чуден свет — мудры люди, дивны дела их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Урок-вариация и 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Акыллы кешеләрнең искиткеч эшләре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="00D65E00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iCs/>
                <w:sz w:val="24"/>
                <w:szCs w:val="24"/>
              </w:rPr>
              <w:t>Умение  воспринимать  информацию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-Завершить композиционную схему зеркально-симметричного орнамента бумажного змея</w:t>
            </w:r>
          </w:p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Смоделировать 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 и яркое украшение для своего воздушного змея</w:t>
            </w:r>
          </w:p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-Выполнить эскиз бумажного змея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Живописные просторы Родины 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Туган якның матур кырлары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  <w:r w:rsidR="00D65E00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приёмов мыслительной деятельности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-Видеть и понимать многообразие видов художественной деятельности человека, связанной с моделированием и конструированием предметов быта</w:t>
            </w:r>
          </w:p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>-Понимать знаково-символический</w:t>
            </w:r>
          </w:p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>язык декоративно-прикладного искусства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-Выполнить эскиз орнамента для своего лоскутного коврика</w:t>
            </w:r>
          </w:p>
        </w:tc>
      </w:tr>
      <w:tr w:rsidR="00D65E00" w:rsidRPr="00327FC8" w:rsidTr="00BB5F38">
        <w:trPr>
          <w:trHeight w:val="1232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Родные края в росписи гжельской майолики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Урок-повтор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жельмайоликасындаТуган</w:t>
            </w:r>
            <w:proofErr w:type="spell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як 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табигате</w:t>
            </w:r>
            <w:proofErr w:type="spellEnd"/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  <w:r w:rsidR="00D65E00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Самостоятельная подготовка рабочего места для различных видов деятельности </w:t>
            </w:r>
            <w:r w:rsidRPr="00327FC8">
              <w:rPr>
                <w:rFonts w:ascii="Times New Roman" w:hAnsi="Times New Roman"/>
                <w:sz w:val="24"/>
                <w:szCs w:val="24"/>
              </w:rPr>
              <w:br/>
              <w:t>Умение работать в заданном темпе</w:t>
            </w: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>Видеть</w:t>
            </w:r>
            <w:proofErr w:type="gramEnd"/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воспринимать красоту</w:t>
            </w:r>
          </w:p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>пейзажей разных географических</w:t>
            </w:r>
          </w:p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>широт</w:t>
            </w:r>
          </w:p>
          <w:p w:rsidR="00D65E00" w:rsidRPr="00327FC8" w:rsidRDefault="00D65E00" w:rsidP="00B9377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Нарисовать картину «Родные просторы»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Овладеть графическими, живописными и композиционными навыками, расширению диапазона приемов работы с красками в передаче пространственных планов пейзажа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Двор, что город, изба, что терем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Урок-вариация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өлгегә кояш, су, җир рәсемнәре төшерү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C101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="00D65E00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.1</w:t>
            </w:r>
            <w:r w:rsidR="00037DE6" w:rsidRPr="00327FC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понимать учебную задачу 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-учиться работать в заданном  темпе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Нарисовать деревья, как гжельские мастера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Рисовать кистью, получая растяжение цвета в сюжетах по мотивам гжельской майолики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 ли терем, то ли царев дворец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Матур йорт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владение способами объединения по общему признаку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  -Углубить представление о знаках-символах в народном орнаменте на примере знаков-оберегов в украшении крестьянской избы 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Нарисовать резное полотенце 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причелины</w:t>
            </w:r>
            <w:proofErr w:type="spell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 знаками солнца, воды, земли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Каждая птица своим пером красуется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Һәр кош үз каурые белән матур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22</w:t>
            </w:r>
            <w:r w:rsidR="00D65E00" w:rsidRPr="00327FC8">
              <w:rPr>
                <w:rFonts w:ascii="Times New Roman" w:hAnsi="Times New Roman"/>
                <w:spacing w:val="-4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Самостоятельная подготовка рабочего места для различных видов </w:t>
            </w:r>
            <w:proofErr w:type="gramStart"/>
            <w:r w:rsidRPr="00327FC8">
              <w:rPr>
                <w:rFonts w:ascii="Times New Roman" w:hAnsi="Times New Roman"/>
                <w:sz w:val="24"/>
                <w:szCs w:val="24"/>
              </w:rPr>
              <w:t xml:space="preserve">деятельности </w:t>
            </w:r>
            <w:r w:rsidRPr="00327FC8">
              <w:rPr>
                <w:rFonts w:ascii="Times New Roman" w:hAnsi="Times New Roman"/>
                <w:sz w:val="24"/>
                <w:szCs w:val="24"/>
              </w:rPr>
              <w:br/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-</w:t>
            </w:r>
            <w:proofErr w:type="gram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Углубить представление о внешнем убранстве жилища городского типа зажиточных людей — терема    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Овладеть графическими, живописными и композиционными навыками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-Познакомятся с контрастами архитектурных объемов и форм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Каждая изба удивительных вещей полна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Урок-эксперимент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Һәр йорт искиткеч җиһазлар белән тулы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C101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.1</w:t>
            </w:r>
            <w:r w:rsidR="00C10102" w:rsidRPr="00327F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Умение работать в заданном темп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-Нарисовать по памяти быстрые наброски птиц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Изобразить зимующих птиц в разных поворотах с передачей их характерной формы, цветовой окраски оперения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-Освоить технику работы «по сырому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Русская зима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Урок-эксперимент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lastRenderedPageBreak/>
              <w:t>Туган якта кыш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27FC8">
              <w:rPr>
                <w:rFonts w:ascii="Times New Roman" w:hAnsi="Times New Roman"/>
                <w:sz w:val="24"/>
                <w:szCs w:val="24"/>
              </w:rPr>
              <w:t xml:space="preserve">умение выделять отдельные признаки предметов с помощью сравнения, высказывать суждения на основе сравнения. 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Поэкспериментировать в подборе оттенков цвета для передачи, освещенной и теневой поверхностей предметов при искусственном освещении.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-Расширить представления о натюрморте как жанре изобразительного искусства, раскрывающем зрителю страницы истории, культуры, традиций народов, открывающем красоту предметного мира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Зима не лето, в шубу одета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Урок-вариация и 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3C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Төрле халыкларның кышкы киемнәрендә орнаментлар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D65E00" w:rsidP="00C101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1</w:t>
            </w:r>
            <w:r w:rsidR="003A6FD0">
              <w:rPr>
                <w:rFonts w:ascii="Times New Roman" w:hAnsi="Times New Roman"/>
                <w:sz w:val="24"/>
                <w:szCs w:val="24"/>
              </w:rPr>
              <w:t>3</w:t>
            </w:r>
            <w:r w:rsidRPr="00327F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формирование приёмов мыслительной деятельности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-владение способами объединения по общему признаку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Расширить представления о графике как одном из видов изобразительного творчества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Раскрыть возможности графических средств в изображении красоты, состояний природы зимой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-Развить графические и композиционные навыки: в передаче ажурности, декоративности заснеженных, заиндевевших деревьев, трав, кустов.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Зима за морозы, а мы за праздники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Суык булса да без бәйрәм итәбез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E00" w:rsidRPr="00327FC8" w:rsidRDefault="00037DE6" w:rsidP="003A6FD0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2</w:t>
            </w:r>
            <w:r w:rsidR="003A6FD0">
              <w:rPr>
                <w:rFonts w:ascii="Times New Roman" w:hAnsi="Times New Roman"/>
                <w:sz w:val="24"/>
                <w:szCs w:val="24"/>
              </w:rPr>
              <w:t>0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Самостоятельная подготовка рабочего места для различных видов деятельности </w:t>
            </w:r>
            <w:r w:rsidRPr="00327FC8">
              <w:rPr>
                <w:rFonts w:ascii="Times New Roman" w:hAnsi="Times New Roman"/>
                <w:sz w:val="24"/>
                <w:szCs w:val="24"/>
              </w:rPr>
              <w:br/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Познакомиться  с</w:t>
            </w:r>
            <w:proofErr w:type="gram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разнообразием орнаментальных мотивов в украшении зимней одежды у разных народов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-Получат представление об особенностях построения сетчатых орнаментов.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Всякая красота фантазии да уменья требует 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Һәр фантазия осталык сорый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E00" w:rsidRPr="00327FC8" w:rsidRDefault="003A6FD0" w:rsidP="00C101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</w:t>
            </w:r>
            <w:r w:rsidR="00037DE6" w:rsidRPr="00327FC8">
              <w:rPr>
                <w:rFonts w:ascii="Times New Roman" w:hAnsi="Times New Roman"/>
                <w:sz w:val="24"/>
                <w:szCs w:val="24"/>
              </w:rPr>
              <w:t>0</w:t>
            </w:r>
            <w:r w:rsidR="00C10102" w:rsidRPr="00327F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понимать учебную задачу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-Завершить картину карнавального шествия 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-Изобразить красками яркий, сверкающий праздник с новогодней елкой и наряженными участниками веселья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 каждом посаде в своем наряде Узоры-обереги в русском народном костюме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Урок-повтор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Рус 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халыккиемн</w:t>
            </w:r>
            <w:proofErr w:type="spell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әрендә узорлар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Умение работать в заданном темп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Нарисовать эскиз карнавальной маски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-Передать в ней образ матушки-зимы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костюма в театре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Сценический костюм героя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Сәхнә костюмнары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Длительная и устойчивая сосредоточенность при восприятии учебного материала на основе произвольного и </w:t>
            </w:r>
            <w:proofErr w:type="spellStart"/>
            <w:r w:rsidRPr="00327FC8">
              <w:rPr>
                <w:rFonts w:ascii="Times New Roman" w:hAnsi="Times New Roman"/>
                <w:sz w:val="24"/>
                <w:szCs w:val="24"/>
              </w:rPr>
              <w:t>послепроизвольного</w:t>
            </w:r>
            <w:proofErr w:type="spellEnd"/>
            <w:r w:rsidRPr="00327FC8">
              <w:rPr>
                <w:rFonts w:ascii="Times New Roman" w:hAnsi="Times New Roman"/>
                <w:sz w:val="24"/>
                <w:szCs w:val="24"/>
              </w:rPr>
              <w:t xml:space="preserve"> внимания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-Познакомиться с названиями главных частей 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севернорусского</w:t>
            </w:r>
            <w:proofErr w:type="spell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 южнорусского костюма (работа со </w:t>
            </w:r>
            <w:proofErr w:type="gram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словарем)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Углубить представление о значении знаков-символов могущественных сил природы (свет, вода, земля) в орнаментальных мотивах народного костюма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 державная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Урок-путешествие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Бөек Россия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понимать учебную задачу, 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-учиться работать в заданном  темпе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-Познакомиться с театральными костюмами героев русской оперы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-Углубить представление о пропорциях фигуры человека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Создать  эскиз исторического костюма (мужского или женского)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 чудный, город славный…»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Искиткеч шәһәр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Расширить представление о старинном каменном зодчестве — архитектуре крепостей      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-Сформировать живописные навыки гармоничного подбора цветосочетаний: в колористическом решении архитектурного ансамбля</w:t>
            </w:r>
          </w:p>
        </w:tc>
      </w:tr>
      <w:tr w:rsidR="00D65E00" w:rsidRPr="00327FC8" w:rsidTr="00BB5F38">
        <w:trPr>
          <w:trHeight w:val="1610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Защитники земли Русской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Сюжетная композиция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Безнең җиребезне саклаучылар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FC8">
              <w:rPr>
                <w:rFonts w:ascii="Times New Roman" w:hAnsi="Times New Roman"/>
                <w:sz w:val="24"/>
                <w:szCs w:val="24"/>
              </w:rPr>
              <w:t>Умение  осмысливать</w:t>
            </w:r>
            <w:proofErr w:type="gramEnd"/>
            <w:r w:rsidRPr="00327FC8">
              <w:rPr>
                <w:rFonts w:ascii="Times New Roman" w:hAnsi="Times New Roman"/>
                <w:sz w:val="24"/>
                <w:szCs w:val="24"/>
              </w:rPr>
              <w:t>  учебный  материал,  выделять  в  нем  главное</w:t>
            </w:r>
            <w:r w:rsidRPr="00327FC8">
              <w:rPr>
                <w:rFonts w:ascii="Times New Roman" w:hAnsi="Times New Roman"/>
                <w:sz w:val="24"/>
                <w:szCs w:val="24"/>
              </w:rPr>
              <w:br/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-Сформировать композиционное видение на примерах художественных произведений, изображающих памятники народного зодчества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Выполнить рисунок «Старинный русский город-крепость»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Дорогие, любимые, родные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Кадерле, яраткан туганнар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понимать учебную задачу, 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-учиться работать в </w:t>
            </w:r>
            <w:proofErr w:type="gramStart"/>
            <w:r w:rsidRPr="00327FC8">
              <w:rPr>
                <w:rFonts w:ascii="Times New Roman" w:hAnsi="Times New Roman"/>
                <w:sz w:val="24"/>
                <w:szCs w:val="24"/>
              </w:rPr>
              <w:t>заданном  темп</w:t>
            </w:r>
            <w:proofErr w:type="gramEnd"/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-Расширить представления о тематической композиции на ярких примерах изобразительного искусства 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-Развить живописно-графические и композиционные навыки в создании тематической картины с изображением человека в движении</w:t>
            </w:r>
          </w:p>
        </w:tc>
      </w:tr>
      <w:tr w:rsidR="00D65E00" w:rsidRPr="00327FC8" w:rsidTr="00BB5F38">
        <w:trPr>
          <w:trHeight w:val="1806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Широкая Масленица</w:t>
              </w:r>
            </w:hyperlink>
            <w:r w:rsidR="00D65E00"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Кышны озату бәйрәме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-Расширить представления о портрете как одном из жанров изобразительного искусства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-Расширить знания о пропорциональных отношениях головы человека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- Создать портрет самого любимого и близкого человека</w:t>
            </w:r>
          </w:p>
        </w:tc>
      </w:tr>
      <w:tr w:rsidR="00D65E00" w:rsidRPr="00327FC8" w:rsidTr="00BB5F38">
        <w:trPr>
          <w:trHeight w:val="1601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Красота и мудрость народной игрушки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Урок-повтор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Кулдан ясалган уенчыклар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D65E00" w:rsidRPr="00327FC8">
              <w:rPr>
                <w:rFonts w:ascii="Times New Roman" w:hAnsi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-Развить образное видение 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цветовосприятие</w:t>
            </w:r>
            <w:proofErr w:type="spellEnd"/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-Расширить представления об особенностях проводов зимы в разных регионах России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- Создать образ праздника проводов зимы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Герои сказки глазами художника 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Урок-эксперимент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Әкият геройлары рәссамнәр күзлегеннән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14</w:t>
            </w:r>
            <w:r w:rsidR="00D65E00" w:rsidRPr="00327FC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.03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Длительная и устойчивая сосредоточенность при восприятии учебного материала на основе произвольного и </w:t>
            </w:r>
            <w:proofErr w:type="spellStart"/>
            <w:r w:rsidRPr="00327FC8">
              <w:rPr>
                <w:rFonts w:ascii="Times New Roman" w:hAnsi="Times New Roman"/>
                <w:sz w:val="24"/>
                <w:szCs w:val="24"/>
              </w:rPr>
              <w:t>послепроизвольного</w:t>
            </w:r>
            <w:proofErr w:type="spellEnd"/>
            <w:r w:rsidRPr="00327FC8">
              <w:rPr>
                <w:rFonts w:ascii="Times New Roman" w:hAnsi="Times New Roman"/>
                <w:sz w:val="24"/>
                <w:szCs w:val="24"/>
              </w:rPr>
              <w:t xml:space="preserve"> внимания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-Углубить и систематизировать представления о народной деревянной игрушке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 - Развить навыки в изображении пропорций, цвета, образа игрушки- Выполнить зарисовки народных деревянных игрушек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numPr>
                <w:ilvl w:val="0"/>
                <w:numId w:val="1"/>
              </w:numPr>
              <w:jc w:val="both"/>
            </w:pP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Иллюстрация  к любимой сказке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Урок-эксперимент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Яраткан әкияткә иллюстра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ция</w:t>
            </w:r>
            <w:proofErr w:type="spellEnd"/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21</w:t>
            </w:r>
            <w:r w:rsidR="00D65E00" w:rsidRPr="00327FC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Развить композиционные навыки, уметь выделять в композиции главное, подчиняя ему все второстепенные элементы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-Сформировать способность к обобщению в создании сюжетной композиции, условно- декоративному решению замысла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t>27</w:t>
            </w: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Водные просторы России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Урок-эксперимент и 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Туган якның сулыклары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Выполнить иллюстрацию к любимой сказке в технике бумажной аппликации (на историческую тему или по литературному произведению)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t>28</w:t>
            </w: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Цветы России на Павловских платках и шалях</w:t>
              </w:r>
            </w:hyperlink>
            <w:r w:rsidR="00D65E00"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Урок-повтор и вариация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Павлов яулыклары һәм шәлләрендә чәчәкләр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-Развить образное видение и 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цветовосприятие</w:t>
            </w:r>
            <w:proofErr w:type="spell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 примерах наблюдаемых морских и речных пейзажей, произведений живописцев.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 - Создать картину весенней навигации     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t>29</w:t>
            </w: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«Всяк на свой </w:t>
            </w:r>
            <w:proofErr w:type="gram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манер»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Русская</w:t>
            </w:r>
            <w:proofErr w:type="gram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набойка Урок-импровизация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Кул эшләре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FC8">
              <w:rPr>
                <w:rFonts w:ascii="Times New Roman" w:hAnsi="Times New Roman"/>
                <w:sz w:val="24"/>
                <w:szCs w:val="24"/>
              </w:rPr>
              <w:t>Умение  осмысливать</w:t>
            </w:r>
            <w:proofErr w:type="gramEnd"/>
            <w:r w:rsidRPr="00327FC8">
              <w:rPr>
                <w:rFonts w:ascii="Times New Roman" w:hAnsi="Times New Roman"/>
                <w:sz w:val="24"/>
                <w:szCs w:val="24"/>
              </w:rPr>
              <w:t>  учебный  материал,  выделять  в  нем  главное</w:t>
            </w:r>
            <w:r w:rsidRPr="00327FC8">
              <w:rPr>
                <w:rFonts w:ascii="Times New Roman" w:hAnsi="Times New Roman"/>
                <w:sz w:val="24"/>
                <w:szCs w:val="24"/>
              </w:rPr>
              <w:br/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-Углубить представление о связи декора с поверхностью украшаемого предмета, о значении шали или платка в ансамбле русского костюма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-Сформировать навыки в передаче декоративного, выразительного силуэта цветочного мотива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Завершить фрагмент рисунка мелкими узорами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t>30</w:t>
            </w: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В весеннем небе — салют Победы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Язгы күктә Җиңү салюты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D65E00" w:rsidRPr="00327FC8">
              <w:rPr>
                <w:rFonts w:ascii="Times New Roman" w:hAnsi="Times New Roman"/>
                <w:bCs/>
                <w:sz w:val="24"/>
                <w:szCs w:val="24"/>
              </w:rPr>
              <w:t>.04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hd w:val="clear" w:color="auto" w:fill="FFFFFF"/>
              <w:spacing w:after="0" w:line="240" w:lineRule="auto"/>
              <w:ind w:right="-2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понимать учебную задачу, 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-учиться работать в заданном  темпе;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-Расширить представления об искусстве ручной набойки.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-Углубить представление об особенностях композиции узорного Павловского платка на примерах вариантов композиционных схем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Создать вариант музыкально-ритмической композиции для шали</w:t>
            </w:r>
          </w:p>
        </w:tc>
      </w:tr>
      <w:tr w:rsidR="00D65E00" w:rsidRPr="00327FC8" w:rsidTr="00BB5F38">
        <w:trPr>
          <w:trHeight w:val="1460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lastRenderedPageBreak/>
              <w:t>31</w:t>
            </w: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Гербы городов Золотого Кольца России</w:t>
              </w:r>
            </w:hyperlink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Урок-импровизация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Россия Алтын Боҗрасы шәһәрләренең герблары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37DE6" w:rsidRPr="00327FC8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Самостоятельная подготовка рабочего места для различных видов деятельности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Расширить представления о возможностях цвета, о декоративности контрастных цветосочетаний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t>32</w:t>
            </w:r>
          </w:p>
        </w:tc>
        <w:tc>
          <w:tcPr>
            <w:tcW w:w="4979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="00D65E00" w:rsidRPr="00327FC8">
                <w:rPr>
                  <w:rStyle w:val="a3"/>
                  <w:rFonts w:ascii="Times New Roman" w:eastAsia="Times New Roman" w:hAnsi="Times New Roman"/>
                  <w:sz w:val="24"/>
                  <w:szCs w:val="24"/>
                  <w:u w:val="none"/>
                  <w:lang w:eastAsia="ru-RU"/>
                </w:rPr>
                <w:t>Сиреневые перезвоны</w:t>
              </w:r>
            </w:hyperlink>
            <w:r w:rsidR="00D65E00"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D65E00"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Сирен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27F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чәчәкләре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</w:t>
            </w:r>
            <w:r w:rsidR="008A5E42" w:rsidRPr="00327F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>Умение работать индивидуально, в паре, группе.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-Познакомиться с геральдическими символами на примерах гербов городов Золотого кольца России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-Углубить представление о выразительных средствах декоративного образа: силуэт, цвет, линия, символическое значение изображений на гербе</w:t>
            </w:r>
          </w:p>
        </w:tc>
      </w:tr>
      <w:tr w:rsidR="00D65E00" w:rsidRPr="00327FC8" w:rsidTr="00BB5F38"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t>33</w:t>
            </w: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 всякого мастера свои затеи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</w:t>
            </w:r>
            <w:proofErr w:type="spellStart"/>
            <w:proofErr w:type="gram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повтор,импровизация</w:t>
            </w:r>
            <w:proofErr w:type="spellEnd"/>
            <w:proofErr w:type="gramEnd"/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Һәр останың үз фикере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E00" w:rsidRPr="00327FC8" w:rsidRDefault="003A6FD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65E00" w:rsidRPr="00327FC8">
              <w:rPr>
                <w:rFonts w:ascii="Times New Roman" w:hAnsi="Times New Roman"/>
                <w:sz w:val="24"/>
                <w:szCs w:val="24"/>
              </w:rPr>
              <w:t>.0</w:t>
            </w:r>
            <w:r w:rsidR="008A5E42" w:rsidRPr="00327F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iCs/>
                <w:sz w:val="24"/>
                <w:szCs w:val="24"/>
              </w:rPr>
              <w:t>Умение  воспринимать  информацию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-Расширить представления о натюрморте, о роли света в формировании колористической гаммы в произведениях живописи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   -Углубить представление об    образном видении, </w:t>
            </w:r>
            <w:proofErr w:type="spell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цветовидении</w:t>
            </w:r>
            <w:proofErr w:type="spell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живописно-декоративных и композиционных навыках в исполнении натюрморта-образа</w:t>
            </w:r>
          </w:p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Нарисовать сирень с натуры или по представлению, под впечатлением увиденных произведений</w:t>
            </w:r>
          </w:p>
        </w:tc>
      </w:tr>
      <w:tr w:rsidR="00D65E00" w:rsidRPr="00327FC8" w:rsidTr="00BB5F38">
        <w:trPr>
          <w:trHeight w:val="846"/>
        </w:trPr>
        <w:tc>
          <w:tcPr>
            <w:tcW w:w="799" w:type="dxa"/>
          </w:tcPr>
          <w:p w:rsidR="00D65E00" w:rsidRPr="00327FC8" w:rsidRDefault="00D65E00" w:rsidP="00552EC9">
            <w:pPr>
              <w:pStyle w:val="a6"/>
              <w:ind w:left="0"/>
              <w:jc w:val="both"/>
            </w:pPr>
            <w:r w:rsidRPr="00327FC8">
              <w:t>34</w:t>
            </w:r>
          </w:p>
        </w:tc>
        <w:tc>
          <w:tcPr>
            <w:tcW w:w="497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Изображение  зверя в разных техниках 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Урок-образ</w:t>
            </w: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Җәнлекләр ясыйбыз</w:t>
            </w:r>
          </w:p>
        </w:tc>
        <w:tc>
          <w:tcPr>
            <w:tcW w:w="709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E00" w:rsidRPr="00327FC8" w:rsidRDefault="003A6FD0" w:rsidP="008A5E4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bookmarkStart w:id="3" w:name="_GoBack"/>
            <w:bookmarkEnd w:id="3"/>
            <w:r w:rsidR="00D65E00" w:rsidRPr="00327FC8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8A5E42" w:rsidRPr="00327FC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65E00" w:rsidRPr="00327FC8" w:rsidRDefault="00D65E00" w:rsidP="00552E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</w:tcPr>
          <w:p w:rsidR="00D65E00" w:rsidRPr="00327FC8" w:rsidRDefault="00D65E00" w:rsidP="00B9377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7FC8">
              <w:rPr>
                <w:rFonts w:ascii="Times New Roman" w:hAnsi="Times New Roman"/>
                <w:sz w:val="24"/>
                <w:szCs w:val="24"/>
              </w:rPr>
              <w:t xml:space="preserve">Длительная и устойчивая сосредоточенность при восприятии учебного материала на основе произвольного и </w:t>
            </w:r>
            <w:proofErr w:type="spellStart"/>
            <w:r w:rsidRPr="00327FC8">
              <w:rPr>
                <w:rFonts w:ascii="Times New Roman" w:hAnsi="Times New Roman"/>
                <w:sz w:val="24"/>
                <w:szCs w:val="24"/>
              </w:rPr>
              <w:t>послепроизвольного</w:t>
            </w:r>
            <w:proofErr w:type="spellEnd"/>
            <w:r w:rsidRPr="00327FC8">
              <w:rPr>
                <w:rFonts w:ascii="Times New Roman" w:hAnsi="Times New Roman"/>
                <w:sz w:val="24"/>
                <w:szCs w:val="24"/>
              </w:rPr>
              <w:t xml:space="preserve"> внимания</w:t>
            </w:r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Углубить</w:t>
            </w:r>
            <w:proofErr w:type="gramEnd"/>
            <w:r w:rsidRPr="00327F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представление о связи материала, формы и техники исполнения в украшении художественной вещи, предмета; о связи красоты и функционального предназначения предмета</w:t>
            </w:r>
          </w:p>
        </w:tc>
      </w:tr>
    </w:tbl>
    <w:p w:rsidR="00F31220" w:rsidRPr="00327FC8" w:rsidRDefault="00F31220" w:rsidP="00E8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327FC8" w:rsidRPr="00327FC8" w:rsidRDefault="00327FC8" w:rsidP="00327FC8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327FC8">
        <w:rPr>
          <w:rFonts w:ascii="Times New Roman" w:hAnsi="Times New Roman"/>
          <w:iCs/>
          <w:sz w:val="24"/>
          <w:szCs w:val="24"/>
        </w:rPr>
        <w:t>Список литературы:</w:t>
      </w:r>
    </w:p>
    <w:p w:rsidR="00327FC8" w:rsidRPr="00327FC8" w:rsidRDefault="00327FC8" w:rsidP="00327FC8">
      <w:pPr>
        <w:spacing w:after="0" w:line="240" w:lineRule="auto"/>
        <w:ind w:firstLine="720"/>
        <w:rPr>
          <w:rFonts w:ascii="Times New Roman" w:hAnsi="Times New Roman"/>
          <w:iCs/>
          <w:sz w:val="24"/>
          <w:szCs w:val="24"/>
        </w:rPr>
      </w:pPr>
      <w:r w:rsidRPr="00327FC8">
        <w:rPr>
          <w:rFonts w:ascii="Times New Roman" w:hAnsi="Times New Roman"/>
          <w:iCs/>
          <w:sz w:val="24"/>
          <w:szCs w:val="24"/>
        </w:rPr>
        <w:t xml:space="preserve">1. </w:t>
      </w:r>
      <w:r w:rsidRPr="00327FC8">
        <w:rPr>
          <w:rStyle w:val="a4"/>
          <w:rFonts w:ascii="Times New Roman" w:hAnsi="Times New Roman"/>
          <w:b w:val="0"/>
          <w:sz w:val="24"/>
          <w:szCs w:val="24"/>
        </w:rPr>
        <w:t>Изобразительное искусство. Предметная линия учебников</w:t>
      </w:r>
      <w:r w:rsidRPr="00327FC8">
        <w:rPr>
          <w:rStyle w:val="a4"/>
          <w:rFonts w:ascii="Times New Roman" w:hAnsi="Times New Roman"/>
          <w:b w:val="0"/>
          <w:sz w:val="24"/>
          <w:szCs w:val="24"/>
          <w:lang w:val="tt-RU"/>
        </w:rPr>
        <w:t xml:space="preserve"> </w:t>
      </w:r>
      <w:r w:rsidRPr="00327FC8">
        <w:rPr>
          <w:rFonts w:ascii="Times New Roman" w:hAnsi="Times New Roman"/>
          <w:iCs/>
          <w:sz w:val="24"/>
          <w:szCs w:val="24"/>
        </w:rPr>
        <w:t>Т.</w:t>
      </w:r>
      <w:r w:rsidRPr="00327FC8">
        <w:rPr>
          <w:rFonts w:ascii="Times New Roman" w:hAnsi="Times New Roman"/>
          <w:iCs/>
          <w:sz w:val="24"/>
          <w:szCs w:val="24"/>
          <w:lang w:val="tt-RU"/>
        </w:rPr>
        <w:t xml:space="preserve"> </w:t>
      </w:r>
      <w:r w:rsidRPr="00327FC8">
        <w:rPr>
          <w:rFonts w:ascii="Times New Roman" w:hAnsi="Times New Roman"/>
          <w:iCs/>
          <w:sz w:val="24"/>
          <w:szCs w:val="24"/>
        </w:rPr>
        <w:t>Я.</w:t>
      </w:r>
      <w:r w:rsidRPr="00327FC8">
        <w:rPr>
          <w:rFonts w:ascii="Times New Roman" w:hAnsi="Times New Roman"/>
          <w:iCs/>
          <w:sz w:val="24"/>
          <w:szCs w:val="24"/>
          <w:lang w:val="tt-RU"/>
        </w:rPr>
        <w:t xml:space="preserve"> </w:t>
      </w:r>
      <w:proofErr w:type="spellStart"/>
      <w:r w:rsidRPr="00327FC8">
        <w:rPr>
          <w:rFonts w:ascii="Times New Roman" w:hAnsi="Times New Roman"/>
          <w:iCs/>
          <w:sz w:val="24"/>
          <w:szCs w:val="24"/>
        </w:rPr>
        <w:t>Шпикаловой</w:t>
      </w:r>
      <w:proofErr w:type="spellEnd"/>
      <w:r w:rsidRPr="00327FC8">
        <w:rPr>
          <w:rFonts w:ascii="Times New Roman" w:hAnsi="Times New Roman"/>
          <w:iCs/>
          <w:sz w:val="24"/>
          <w:szCs w:val="24"/>
        </w:rPr>
        <w:t>, Л.В. Ершовой. 1-4классы</w:t>
      </w:r>
      <w:r w:rsidRPr="00327FC8">
        <w:rPr>
          <w:rFonts w:ascii="Times New Roman" w:hAnsi="Times New Roman"/>
          <w:sz w:val="24"/>
          <w:szCs w:val="24"/>
        </w:rPr>
        <w:t>. – М.: Просвещение, 2011.</w:t>
      </w:r>
    </w:p>
    <w:p w:rsidR="00327FC8" w:rsidRPr="00327FC8" w:rsidRDefault="00327FC8" w:rsidP="00327FC8">
      <w:pPr>
        <w:spacing w:after="0" w:line="240" w:lineRule="auto"/>
        <w:ind w:firstLine="720"/>
        <w:rPr>
          <w:rStyle w:val="a4"/>
          <w:rFonts w:ascii="Times New Roman" w:hAnsi="Times New Roman"/>
          <w:b w:val="0"/>
          <w:bCs w:val="0"/>
          <w:iCs/>
          <w:sz w:val="24"/>
          <w:szCs w:val="24"/>
        </w:rPr>
      </w:pPr>
      <w:r w:rsidRPr="00327FC8">
        <w:rPr>
          <w:rStyle w:val="a4"/>
          <w:rFonts w:ascii="Times New Roman" w:hAnsi="Times New Roman"/>
          <w:b w:val="0"/>
          <w:sz w:val="24"/>
          <w:szCs w:val="24"/>
        </w:rPr>
        <w:t>3. Федеральный государственный образовательный стандарт начального общего образования. -</w:t>
      </w:r>
      <w:r w:rsidRPr="00327FC8">
        <w:rPr>
          <w:rFonts w:ascii="Times New Roman" w:hAnsi="Times New Roman"/>
          <w:sz w:val="24"/>
          <w:szCs w:val="24"/>
        </w:rPr>
        <w:t xml:space="preserve"> М.: </w:t>
      </w:r>
      <w:r w:rsidRPr="00327FC8">
        <w:rPr>
          <w:rStyle w:val="a4"/>
          <w:rFonts w:ascii="Times New Roman" w:hAnsi="Times New Roman"/>
          <w:b w:val="0"/>
          <w:sz w:val="24"/>
          <w:szCs w:val="24"/>
        </w:rPr>
        <w:t>«Просвещение»</w:t>
      </w:r>
      <w:r w:rsidRPr="00327FC8">
        <w:rPr>
          <w:rFonts w:ascii="Times New Roman" w:hAnsi="Times New Roman"/>
          <w:sz w:val="24"/>
          <w:szCs w:val="24"/>
        </w:rPr>
        <w:t>, 2011.</w:t>
      </w:r>
    </w:p>
    <w:p w:rsidR="00327FC8" w:rsidRPr="00327FC8" w:rsidRDefault="00327FC8" w:rsidP="00327FC8">
      <w:pPr>
        <w:spacing w:after="0" w:line="240" w:lineRule="auto"/>
        <w:ind w:firstLine="720"/>
        <w:rPr>
          <w:rStyle w:val="a4"/>
          <w:rFonts w:ascii="Times New Roman" w:hAnsi="Times New Roman"/>
          <w:b w:val="0"/>
          <w:bCs w:val="0"/>
          <w:iCs/>
          <w:sz w:val="24"/>
          <w:szCs w:val="24"/>
        </w:rPr>
      </w:pPr>
      <w:r w:rsidRPr="00327FC8">
        <w:rPr>
          <w:rStyle w:val="a4"/>
          <w:rFonts w:ascii="Times New Roman" w:hAnsi="Times New Roman"/>
          <w:b w:val="0"/>
          <w:sz w:val="24"/>
          <w:szCs w:val="24"/>
        </w:rPr>
        <w:t>4. Сборник нормативных документов. Примерные программы для начальной школы. -Москва, «Дрофа», 2009</w:t>
      </w:r>
    </w:p>
    <w:p w:rsidR="00327FC8" w:rsidRPr="00327FC8" w:rsidRDefault="00327FC8" w:rsidP="00327F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Интернет ресурсы:</w:t>
      </w:r>
    </w:p>
    <w:p w:rsidR="00327FC8" w:rsidRPr="00327FC8" w:rsidRDefault="00327FC8" w:rsidP="00327F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              http://www.websib.ru/noos/mhk/lotsman7.php</w:t>
      </w:r>
    </w:p>
    <w:p w:rsidR="00327FC8" w:rsidRPr="00327FC8" w:rsidRDefault="00327FC8" w:rsidP="00327F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              http://www.openclass.ru/dig</w:t>
      </w:r>
    </w:p>
    <w:p w:rsidR="00553C69" w:rsidRPr="00327FC8" w:rsidRDefault="00553C69" w:rsidP="00553C69">
      <w:pPr>
        <w:pStyle w:val="a6"/>
        <w:tabs>
          <w:tab w:val="left" w:pos="1134"/>
        </w:tabs>
        <w:ind w:left="1134"/>
      </w:pPr>
      <w:r w:rsidRPr="00327FC8">
        <w:rPr>
          <w:lang w:val="tt-RU"/>
        </w:rPr>
        <w:t>Информационно – коммуникативные средства.</w:t>
      </w:r>
    </w:p>
    <w:p w:rsidR="00553C69" w:rsidRPr="00327FC8" w:rsidRDefault="00553C69" w:rsidP="00553C69">
      <w:pPr>
        <w:pStyle w:val="a6"/>
        <w:tabs>
          <w:tab w:val="left" w:pos="1134"/>
        </w:tabs>
        <w:ind w:left="1134"/>
      </w:pPr>
    </w:p>
    <w:p w:rsidR="00553C69" w:rsidRPr="00327FC8" w:rsidRDefault="00553C69" w:rsidP="00553C69">
      <w:pPr>
        <w:pStyle w:val="a6"/>
        <w:tabs>
          <w:tab w:val="left" w:pos="1134"/>
        </w:tabs>
        <w:ind w:left="1134"/>
        <w:rPr>
          <w:lang w:val="tt-RU"/>
        </w:rPr>
      </w:pPr>
      <w:r w:rsidRPr="00327FC8">
        <w:t>1</w:t>
      </w:r>
      <w:r w:rsidRPr="00327FC8">
        <w:rPr>
          <w:lang w:val="tt-RU"/>
        </w:rPr>
        <w:t>.Электронные презентации к урокам изобразительного искусства.</w:t>
      </w:r>
    </w:p>
    <w:p w:rsidR="00553C69" w:rsidRPr="00327FC8" w:rsidRDefault="00553C69" w:rsidP="00553C69">
      <w:pPr>
        <w:pStyle w:val="a6"/>
        <w:tabs>
          <w:tab w:val="left" w:pos="1134"/>
        </w:tabs>
        <w:ind w:left="1494"/>
        <w:rPr>
          <w:lang w:val="tt-RU"/>
        </w:rPr>
      </w:pPr>
    </w:p>
    <w:p w:rsidR="00553C69" w:rsidRPr="00327FC8" w:rsidRDefault="00553C69" w:rsidP="00553C69">
      <w:pPr>
        <w:pStyle w:val="a6"/>
        <w:tabs>
          <w:tab w:val="left" w:pos="1134"/>
        </w:tabs>
        <w:ind w:left="1494"/>
        <w:rPr>
          <w:lang w:val="tt-RU"/>
        </w:rPr>
      </w:pPr>
      <w:r w:rsidRPr="00327FC8">
        <w:rPr>
          <w:lang w:val="tt-RU"/>
        </w:rPr>
        <w:t>Технические средства обучения.</w:t>
      </w:r>
    </w:p>
    <w:p w:rsidR="00553C69" w:rsidRPr="00327FC8" w:rsidRDefault="00553C69" w:rsidP="00553C69">
      <w:pPr>
        <w:pStyle w:val="a6"/>
        <w:tabs>
          <w:tab w:val="left" w:pos="1134"/>
        </w:tabs>
        <w:ind w:left="1494"/>
        <w:rPr>
          <w:lang w:val="tt-RU"/>
        </w:rPr>
      </w:pPr>
    </w:p>
    <w:p w:rsidR="00553C69" w:rsidRPr="00327FC8" w:rsidRDefault="00553C69" w:rsidP="00553C69">
      <w:pPr>
        <w:pStyle w:val="a6"/>
        <w:numPr>
          <w:ilvl w:val="0"/>
          <w:numId w:val="13"/>
        </w:numPr>
        <w:tabs>
          <w:tab w:val="left" w:pos="1134"/>
        </w:tabs>
        <w:rPr>
          <w:lang w:val="tt-RU"/>
        </w:rPr>
      </w:pPr>
      <w:r w:rsidRPr="00327FC8">
        <w:rPr>
          <w:lang w:val="tt-RU"/>
        </w:rPr>
        <w:t>Компьютер.</w:t>
      </w:r>
    </w:p>
    <w:p w:rsidR="00553C69" w:rsidRPr="00327FC8" w:rsidRDefault="00553C69" w:rsidP="00553C69">
      <w:pPr>
        <w:pStyle w:val="a6"/>
        <w:numPr>
          <w:ilvl w:val="0"/>
          <w:numId w:val="13"/>
        </w:numPr>
        <w:tabs>
          <w:tab w:val="left" w:pos="1134"/>
        </w:tabs>
        <w:rPr>
          <w:lang w:val="tt-RU"/>
        </w:rPr>
      </w:pPr>
      <w:r w:rsidRPr="00327FC8">
        <w:rPr>
          <w:lang w:val="tt-RU"/>
        </w:rPr>
        <w:t>Экран.</w:t>
      </w:r>
    </w:p>
    <w:p w:rsidR="00553C69" w:rsidRPr="00327FC8" w:rsidRDefault="00553C69" w:rsidP="00553C69">
      <w:pPr>
        <w:pStyle w:val="a6"/>
        <w:numPr>
          <w:ilvl w:val="0"/>
          <w:numId w:val="13"/>
        </w:numPr>
        <w:tabs>
          <w:tab w:val="left" w:pos="1134"/>
        </w:tabs>
        <w:rPr>
          <w:lang w:val="tt-RU"/>
        </w:rPr>
      </w:pPr>
      <w:r w:rsidRPr="00327FC8">
        <w:rPr>
          <w:lang w:val="tt-RU"/>
        </w:rPr>
        <w:t>Проектор.</w:t>
      </w:r>
    </w:p>
    <w:p w:rsidR="009B2305" w:rsidRPr="00327FC8" w:rsidRDefault="009B2305" w:rsidP="009B2305">
      <w:pPr>
        <w:pStyle w:val="a6"/>
        <w:tabs>
          <w:tab w:val="left" w:pos="1134"/>
        </w:tabs>
        <w:ind w:left="1494"/>
        <w:rPr>
          <w:lang w:val="tt-RU"/>
        </w:rPr>
      </w:pPr>
    </w:p>
    <w:p w:rsidR="0007276D" w:rsidRPr="00327FC8" w:rsidRDefault="009B2305">
      <w:pPr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Приложение:</w:t>
      </w:r>
    </w:p>
    <w:p w:rsidR="009B2305" w:rsidRPr="00327FC8" w:rsidRDefault="009B2305" w:rsidP="009B2305">
      <w:pPr>
        <w:pStyle w:val="zagbig"/>
        <w:contextualSpacing/>
        <w:jc w:val="left"/>
        <w:rPr>
          <w:sz w:val="24"/>
          <w:szCs w:val="24"/>
        </w:rPr>
      </w:pPr>
      <w:r w:rsidRPr="00327FC8">
        <w:rPr>
          <w:rStyle w:val="a4"/>
          <w:b w:val="0"/>
          <w:sz w:val="24"/>
          <w:szCs w:val="24"/>
        </w:rPr>
        <w:t xml:space="preserve">Требования к уровню подготовки оканчивающих 3 класс </w:t>
      </w:r>
    </w:p>
    <w:p w:rsidR="009B2305" w:rsidRPr="00327FC8" w:rsidRDefault="009B2305" w:rsidP="009B2305">
      <w:pPr>
        <w:pStyle w:val="body"/>
        <w:contextualSpacing/>
        <w:jc w:val="left"/>
      </w:pPr>
      <w:r w:rsidRPr="00327FC8">
        <w:rPr>
          <w:rStyle w:val="a4"/>
          <w:b w:val="0"/>
        </w:rPr>
        <w:t xml:space="preserve">      В результате изучения изобразительного искусства ученик должен: </w:t>
      </w:r>
    </w:p>
    <w:p w:rsidR="009B2305" w:rsidRPr="00327FC8" w:rsidRDefault="009B2305" w:rsidP="009B2305">
      <w:pPr>
        <w:pStyle w:val="body"/>
        <w:contextualSpacing/>
        <w:jc w:val="left"/>
      </w:pPr>
      <w:r w:rsidRPr="00327FC8">
        <w:rPr>
          <w:rStyle w:val="a4"/>
          <w:b w:val="0"/>
        </w:rPr>
        <w:t>      знать / понимать:</w:t>
      </w:r>
      <w:r w:rsidRPr="00327FC8">
        <w:rPr>
          <w:bCs/>
        </w:rPr>
        <w:br/>
      </w:r>
      <w:r w:rsidRPr="00327FC8">
        <w:rPr>
          <w:rStyle w:val="a4"/>
          <w:b w:val="0"/>
        </w:rPr>
        <w:t>      </w:t>
      </w:r>
      <w:r w:rsidRPr="00327FC8">
        <w:t>• доступные сведения о памятниках культуры и искусства в связи с историей, бытом и жизнью своего народа; о ведущих художественных музеях России и своего региона;</w:t>
      </w:r>
      <w:r w:rsidRPr="00327FC8">
        <w:br/>
        <w:t>      • понятия: живопись, графика, пейзаж, натюрморт, портрет, архитектура, народное декоративно-прикладное искусство;</w:t>
      </w:r>
      <w:r w:rsidRPr="00327FC8">
        <w:br/>
        <w:t>      • отдельные произведения выдающихся художников и народных мастеров;</w:t>
      </w:r>
      <w:r w:rsidRPr="00327FC8">
        <w:br/>
        <w:t>      • приемы смешения красок для получения разнообразных теплых и холодных оттенков цвета (красный теплый и холодный, зеленый теплый и холодный, синий теплый и холодный), приемы плавного и ступенчатого растяжения цвета;</w:t>
      </w:r>
      <w:r w:rsidRPr="00327FC8">
        <w:br/>
        <w:t>      • основы орнамента (символика орнаментальных мотивов, ритмические схемы композиции, связь декора с материалом, формой и назначением вещи);</w:t>
      </w:r>
      <w:r w:rsidRPr="00327FC8">
        <w:br/>
        <w:t>      • основные правила станковой и декоративной композиции (на примерах натюрморта, пейзажа, портрета, сюжетно-тематической композиции);средства композиции: зрительный центр, статика, динамика, ритм, равновесие;</w:t>
      </w:r>
      <w:r w:rsidRPr="00327FC8">
        <w:br/>
        <w:t>       • разнообразные средства выразительности, используемые в создании художественного образа (формат, форма, цвет, линия, объем, ритм, композиция, пропорции, материал, фактура, декор).</w:t>
      </w:r>
      <w:r w:rsidRPr="00327FC8">
        <w:br/>
        <w:t>      </w:t>
      </w:r>
    </w:p>
    <w:p w:rsidR="009B2305" w:rsidRPr="00327FC8" w:rsidRDefault="009B2305" w:rsidP="009B2305">
      <w:pPr>
        <w:pStyle w:val="body"/>
        <w:contextualSpacing/>
        <w:jc w:val="left"/>
      </w:pPr>
      <w:r w:rsidRPr="00327FC8">
        <w:t>      </w:t>
      </w:r>
      <w:r w:rsidRPr="00327FC8">
        <w:rPr>
          <w:rStyle w:val="a4"/>
          <w:b w:val="0"/>
        </w:rPr>
        <w:t>уметь:</w:t>
      </w:r>
      <w:r w:rsidRPr="00327FC8">
        <w:rPr>
          <w:bCs/>
        </w:rPr>
        <w:br/>
      </w:r>
      <w:r w:rsidRPr="00327FC8">
        <w:rPr>
          <w:rStyle w:val="a4"/>
          <w:b w:val="0"/>
        </w:rPr>
        <w:t>      </w:t>
      </w:r>
      <w:r w:rsidRPr="00327FC8">
        <w:t>• организовывать свое рабочее место; пользоваться кистью, красками, палитрой;</w:t>
      </w:r>
      <w:r w:rsidRPr="00327FC8">
        <w:br/>
        <w:t>      • правильно определять, рисовать, исполнять в материале форму простых и комбинированных предметов, их пропорции, конструкцию, строение, цвет;</w:t>
      </w:r>
      <w:r w:rsidRPr="00327FC8">
        <w:br/>
        <w:t>      • применять способы смешения акварельных, гуашевых красок для получения разнообразных оттенков в соответствии с передаваемым в рисунке настроением;</w:t>
      </w:r>
      <w:r w:rsidRPr="00327FC8">
        <w:br/>
        <w:t xml:space="preserve">      • выбирать величину и расположение изображения в зависимости от формата и размера листа </w:t>
      </w:r>
      <w:proofErr w:type="spellStart"/>
      <w:r w:rsidRPr="00327FC8">
        <w:t>бумаги;учитывать</w:t>
      </w:r>
      <w:proofErr w:type="spellEnd"/>
      <w:r w:rsidRPr="00327FC8">
        <w:t xml:space="preserve"> в рисунке особенности изображения ближних и дальних планов, изменение цвета предметов по мере их удаления от зрителя;</w:t>
      </w:r>
      <w:r w:rsidRPr="00327FC8">
        <w:br/>
      </w:r>
      <w:r w:rsidRPr="00327FC8">
        <w:lastRenderedPageBreak/>
        <w:t>      • применять основные средства художественной выразительности в рисунке и живописи (с натуры, по памяти и представлению), в конструктивных работах, в сюжетно-тематических и декоративных композициях с учетом замысла;</w:t>
      </w:r>
      <w:r w:rsidRPr="00327FC8">
        <w:br/>
        <w:t xml:space="preserve">      • рисовать кистью без предварительного рисунка элементы </w:t>
      </w:r>
      <w:proofErr w:type="spellStart"/>
      <w:r w:rsidRPr="00327FC8">
        <w:t>жостовского</w:t>
      </w:r>
      <w:proofErr w:type="spellEnd"/>
      <w:r w:rsidRPr="00327FC8">
        <w:t xml:space="preserve"> орнамента, придерживаться последовательности исполнения росписи;</w:t>
      </w:r>
      <w:r w:rsidRPr="00327FC8">
        <w:br/>
        <w:t>      • выполнять сюжетно-тематические и декоративные композиции по собственному замыслу, по представлению, иллюстрации к литературным и фольклорным произведениям изобразительными материалами.</w:t>
      </w:r>
      <w:r w:rsidRPr="00327FC8">
        <w:br/>
        <w:t>    </w:t>
      </w:r>
    </w:p>
    <w:p w:rsidR="00327FC8" w:rsidRDefault="009B2305" w:rsidP="00327FC8">
      <w:pPr>
        <w:pStyle w:val="body"/>
        <w:contextualSpacing/>
        <w:jc w:val="left"/>
      </w:pPr>
      <w:r w:rsidRPr="00327FC8">
        <w:t>      </w:t>
      </w:r>
      <w:r w:rsidRPr="00327FC8">
        <w:rPr>
          <w:rStyle w:val="a4"/>
          <w:b w:val="0"/>
        </w:rPr>
        <w:t>использовать приобретенные знания и умения в практической деятельности:</w:t>
      </w:r>
      <w:r w:rsidRPr="00327FC8">
        <w:rPr>
          <w:bCs/>
        </w:rPr>
        <w:br/>
      </w:r>
      <w:r w:rsidRPr="00327FC8">
        <w:rPr>
          <w:rStyle w:val="a4"/>
          <w:b w:val="0"/>
        </w:rPr>
        <w:t>      </w:t>
      </w:r>
      <w:r w:rsidRPr="00327FC8">
        <w:t>• выражать свое эмоционально-эстетическое отношение к произведениям изобразительного и народного декоративно-прикладного искусства, к окружающему миру; чувствовать гармонию в сочетании цветов, в очертаниях, пропорциях и форме предметов;</w:t>
      </w:r>
      <w:r w:rsidRPr="00327FC8">
        <w:br/>
        <w:t>      • высказывать собственные оценочные суждения о рассматриваемых произведениях искусства, при посещении художественных музеев, музеев народного декоративно-прикладного искусства;</w:t>
      </w:r>
      <w:r w:rsidRPr="00327FC8">
        <w:br/>
        <w:t>      • выражать нравственно-эстетическое отношение к родной природе, к Родине, к защитникам Отечества, к национальным обычаям и культурным традициям народа своего края, своей страны и других народов мира;</w:t>
      </w:r>
      <w:r w:rsidRPr="00327FC8">
        <w:br/>
        <w:t>      • положительное отношение к процессу труда, к результатам своего труда и других людей; стремление к преобразованию.</w:t>
      </w:r>
    </w:p>
    <w:p w:rsidR="00327FC8" w:rsidRDefault="009B2305" w:rsidP="00327FC8">
      <w:pPr>
        <w:pStyle w:val="body"/>
        <w:contextualSpacing/>
        <w:jc w:val="center"/>
      </w:pPr>
      <w:r w:rsidRPr="00327FC8">
        <w:t>Формы контроля знаний, умений, навыков (текущего, рубежного, итогового)</w:t>
      </w:r>
    </w:p>
    <w:p w:rsidR="009B2305" w:rsidRPr="00327FC8" w:rsidRDefault="009B2305" w:rsidP="00327FC8">
      <w:pPr>
        <w:pStyle w:val="body"/>
        <w:contextualSpacing/>
        <w:jc w:val="center"/>
      </w:pPr>
      <w:r w:rsidRPr="00327FC8">
        <w:t>Критерии оценки устных индивидуальных и фронтальных ответов</w:t>
      </w:r>
    </w:p>
    <w:p w:rsidR="009B2305" w:rsidRPr="00327FC8" w:rsidRDefault="009B2305" w:rsidP="009B23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Активность участия.</w:t>
      </w:r>
    </w:p>
    <w:p w:rsidR="009B2305" w:rsidRPr="00327FC8" w:rsidRDefault="009B2305" w:rsidP="009B23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Умение собеседника прочувствовать суть вопроса.</w:t>
      </w:r>
    </w:p>
    <w:p w:rsidR="009B2305" w:rsidRPr="00327FC8" w:rsidRDefault="009B2305" w:rsidP="009B23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9B2305" w:rsidRPr="00327FC8" w:rsidRDefault="009B2305" w:rsidP="009B23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Самостоятельность.</w:t>
      </w:r>
    </w:p>
    <w:p w:rsidR="009B2305" w:rsidRPr="00327FC8" w:rsidRDefault="009B2305" w:rsidP="009B23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Оригинальность суждений.</w:t>
      </w:r>
    </w:p>
    <w:p w:rsidR="009B2305" w:rsidRPr="00327FC8" w:rsidRDefault="009B2305" w:rsidP="009B2305">
      <w:pPr>
        <w:jc w:val="center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Критерии и система оценки творческой работы</w:t>
      </w:r>
    </w:p>
    <w:p w:rsidR="009B2305" w:rsidRPr="00327FC8" w:rsidRDefault="009B2305" w:rsidP="009B23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9B2305" w:rsidRPr="00327FC8" w:rsidRDefault="009B2305" w:rsidP="009B23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9B2305" w:rsidRPr="00327FC8" w:rsidRDefault="009B2305" w:rsidP="009B23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9B2305" w:rsidRPr="00327FC8" w:rsidRDefault="009B2305" w:rsidP="009B2305">
      <w:pPr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Из всех этих компонентов складывается общая оценка работы обучающегося.</w:t>
      </w:r>
    </w:p>
    <w:p w:rsidR="009B2305" w:rsidRPr="00327FC8" w:rsidRDefault="009B2305" w:rsidP="009B2305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Формы контроля уровня </w:t>
      </w:r>
      <w:proofErr w:type="spellStart"/>
      <w:r w:rsidRPr="00327FC8">
        <w:rPr>
          <w:rFonts w:ascii="Times New Roman" w:hAnsi="Times New Roman"/>
          <w:sz w:val="24"/>
          <w:szCs w:val="24"/>
        </w:rPr>
        <w:t>обученности</w:t>
      </w:r>
      <w:proofErr w:type="spellEnd"/>
    </w:p>
    <w:p w:rsidR="009B2305" w:rsidRPr="00327FC8" w:rsidRDefault="009B2305" w:rsidP="009B23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Викторины</w:t>
      </w:r>
    </w:p>
    <w:p w:rsidR="009B2305" w:rsidRPr="00327FC8" w:rsidRDefault="009B2305" w:rsidP="009B23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Кроссворды</w:t>
      </w:r>
    </w:p>
    <w:p w:rsidR="009B2305" w:rsidRPr="00327FC8" w:rsidRDefault="009B2305" w:rsidP="009B23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lastRenderedPageBreak/>
        <w:t>Отчетные выставки творческих  (индивидуальных и коллективных) работ</w:t>
      </w:r>
    </w:p>
    <w:p w:rsidR="009B2305" w:rsidRPr="00327FC8" w:rsidRDefault="009B2305" w:rsidP="009B23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Тестирование</w:t>
      </w:r>
    </w:p>
    <w:p w:rsidR="009B2305" w:rsidRPr="00327FC8" w:rsidRDefault="009B2305">
      <w:pPr>
        <w:rPr>
          <w:rFonts w:ascii="Times New Roman" w:hAnsi="Times New Roman"/>
          <w:sz w:val="24"/>
          <w:szCs w:val="24"/>
        </w:rPr>
      </w:pPr>
    </w:p>
    <w:p w:rsidR="00086F0F" w:rsidRPr="00327FC8" w:rsidRDefault="00086F0F" w:rsidP="00086F0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Тест по ИЗО для 3 класса</w:t>
      </w:r>
    </w:p>
    <w:p w:rsidR="00086F0F" w:rsidRPr="00327FC8" w:rsidRDefault="00086F0F" w:rsidP="00086F0F">
      <w:pPr>
        <w:pStyle w:val="a6"/>
        <w:numPr>
          <w:ilvl w:val="0"/>
          <w:numId w:val="15"/>
        </w:numPr>
        <w:spacing w:line="276" w:lineRule="auto"/>
        <w:jc w:val="center"/>
      </w:pPr>
      <w:r w:rsidRPr="00327FC8">
        <w:t>полугодие</w:t>
      </w:r>
    </w:p>
    <w:p w:rsidR="00086F0F" w:rsidRPr="00327FC8" w:rsidRDefault="00086F0F" w:rsidP="00086F0F">
      <w:pPr>
        <w:pStyle w:val="a6"/>
        <w:ind w:left="360"/>
      </w:pPr>
      <w:proofErr w:type="gramStart"/>
      <w:r w:rsidRPr="00327FC8">
        <w:rPr>
          <w:lang w:val="en-US"/>
        </w:rPr>
        <w:t>I</w:t>
      </w:r>
      <w:r w:rsidRPr="00327FC8">
        <w:t>.  Прочитай</w:t>
      </w:r>
      <w:proofErr w:type="gramEnd"/>
      <w:r w:rsidRPr="00327FC8">
        <w:t xml:space="preserve"> задание, выбери правильный ответ и отметь его.</w:t>
      </w:r>
    </w:p>
    <w:p w:rsidR="00086F0F" w:rsidRPr="00327FC8" w:rsidRDefault="00086F0F" w:rsidP="00086F0F">
      <w:pPr>
        <w:pStyle w:val="a6"/>
      </w:pPr>
      <w:r w:rsidRPr="00327FC8">
        <w:t xml:space="preserve">1. Украшение, узор и сочетание геометрических растительных и животных элементов ритмически повторяющихся - это: </w:t>
      </w:r>
    </w:p>
    <w:p w:rsidR="00086F0F" w:rsidRPr="00327FC8" w:rsidRDefault="00086F0F" w:rsidP="00086F0F">
      <w:pPr>
        <w:spacing w:after="0" w:line="255" w:lineRule="atLeast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 xml:space="preserve">а) узор </w:t>
      </w:r>
    </w:p>
    <w:p w:rsidR="00086F0F" w:rsidRPr="00327FC8" w:rsidRDefault="00086F0F" w:rsidP="00086F0F">
      <w:pPr>
        <w:spacing w:after="0" w:line="255" w:lineRule="atLeast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 xml:space="preserve">б) картина </w:t>
      </w:r>
    </w:p>
    <w:p w:rsidR="00086F0F" w:rsidRPr="00327FC8" w:rsidRDefault="00086F0F" w:rsidP="00086F0F">
      <w:pPr>
        <w:spacing w:after="0" w:line="255" w:lineRule="atLeast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 xml:space="preserve">в) орнамент </w:t>
      </w:r>
    </w:p>
    <w:p w:rsidR="00086F0F" w:rsidRPr="00327FC8" w:rsidRDefault="00086F0F" w:rsidP="00086F0F">
      <w:pPr>
        <w:spacing w:after="0" w:line="255" w:lineRule="atLeast"/>
        <w:ind w:firstLine="7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2. К какому жанру относится изображение птиц и животных? </w:t>
      </w:r>
    </w:p>
    <w:p w:rsidR="00086F0F" w:rsidRPr="00327FC8" w:rsidRDefault="00086F0F" w:rsidP="00086F0F">
      <w:pPr>
        <w:spacing w:after="0" w:line="255" w:lineRule="atLeast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 xml:space="preserve">а) пейзаж </w:t>
      </w:r>
    </w:p>
    <w:p w:rsidR="00086F0F" w:rsidRPr="00327FC8" w:rsidRDefault="00086F0F" w:rsidP="00086F0F">
      <w:pPr>
        <w:spacing w:after="0" w:line="255" w:lineRule="atLeast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 xml:space="preserve">б) натюрморт </w:t>
      </w:r>
    </w:p>
    <w:p w:rsidR="00086F0F" w:rsidRPr="00327FC8" w:rsidRDefault="00086F0F" w:rsidP="00086F0F">
      <w:pPr>
        <w:spacing w:after="0" w:line="255" w:lineRule="atLeast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bCs/>
          <w:sz w:val="24"/>
          <w:szCs w:val="24"/>
        </w:rPr>
        <w:t xml:space="preserve">в) анималистический </w:t>
      </w:r>
    </w:p>
    <w:p w:rsidR="00086F0F" w:rsidRPr="00327FC8" w:rsidRDefault="00086F0F" w:rsidP="00086F0F">
      <w:pPr>
        <w:pStyle w:val="a6"/>
        <w:numPr>
          <w:ilvl w:val="0"/>
          <w:numId w:val="14"/>
        </w:numPr>
      </w:pPr>
      <w:r w:rsidRPr="00327FC8">
        <w:t>Кто такой живописец?</w:t>
      </w:r>
    </w:p>
    <w:p w:rsidR="00086F0F" w:rsidRPr="00327FC8" w:rsidRDefault="00086F0F" w:rsidP="00086F0F">
      <w:pPr>
        <w:spacing w:after="0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а) Человек, умеющий писать.  </w:t>
      </w:r>
    </w:p>
    <w:p w:rsidR="00086F0F" w:rsidRPr="00327FC8" w:rsidRDefault="00086F0F" w:rsidP="00086F0F">
      <w:pPr>
        <w:spacing w:after="0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б) Художник</w:t>
      </w:r>
    </w:p>
    <w:p w:rsidR="00086F0F" w:rsidRPr="00327FC8" w:rsidRDefault="00086F0F" w:rsidP="00086F0F">
      <w:pPr>
        <w:spacing w:after="0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в) Писатель, пишущий живые, веселые рассказы. </w:t>
      </w:r>
    </w:p>
    <w:p w:rsidR="00086F0F" w:rsidRPr="00327FC8" w:rsidRDefault="00086F0F" w:rsidP="00086F0F">
      <w:pPr>
        <w:spacing w:after="0"/>
        <w:ind w:firstLine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г) Очень быстро и много рисующий человек.</w:t>
      </w:r>
    </w:p>
    <w:p w:rsidR="00086F0F" w:rsidRPr="00327FC8" w:rsidRDefault="00086F0F" w:rsidP="00086F0F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Керамическая ваза бело-синего цвета?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а) Хохлома.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б) Гжель.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27FC8">
        <w:rPr>
          <w:rFonts w:ascii="Times New Roman" w:hAnsi="Times New Roman"/>
          <w:sz w:val="24"/>
          <w:szCs w:val="24"/>
        </w:rPr>
        <w:t>Жостово</w:t>
      </w:r>
      <w:proofErr w:type="spellEnd"/>
      <w:r w:rsidRPr="00327FC8">
        <w:rPr>
          <w:rFonts w:ascii="Times New Roman" w:hAnsi="Times New Roman"/>
          <w:sz w:val="24"/>
          <w:szCs w:val="24"/>
        </w:rPr>
        <w:t xml:space="preserve">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г) Дымково</w:t>
      </w:r>
    </w:p>
    <w:p w:rsidR="00086F0F" w:rsidRPr="00327FC8" w:rsidRDefault="00086F0F" w:rsidP="00086F0F">
      <w:pPr>
        <w:spacing w:after="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         5.    Узор «травка» к какому виду декоративно-прикладного искусства относится?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А. Гжель.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Б. Хохлома.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В. Дымково.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Г. Городец.</w:t>
      </w:r>
    </w:p>
    <w:p w:rsidR="00086F0F" w:rsidRPr="00327FC8" w:rsidRDefault="00BB5F38" w:rsidP="00086F0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Т</w:t>
      </w:r>
      <w:r w:rsidR="00086F0F" w:rsidRPr="00327FC8">
        <w:rPr>
          <w:rFonts w:ascii="Times New Roman" w:hAnsi="Times New Roman"/>
          <w:sz w:val="24"/>
          <w:szCs w:val="24"/>
        </w:rPr>
        <w:t>ест по ИЗО для 3 класса</w:t>
      </w:r>
    </w:p>
    <w:p w:rsidR="00086F0F" w:rsidRPr="00327FC8" w:rsidRDefault="00086F0F" w:rsidP="00086F0F">
      <w:pPr>
        <w:pStyle w:val="a6"/>
        <w:numPr>
          <w:ilvl w:val="0"/>
          <w:numId w:val="15"/>
        </w:numPr>
        <w:spacing w:line="276" w:lineRule="auto"/>
        <w:jc w:val="center"/>
      </w:pPr>
      <w:r w:rsidRPr="00327FC8">
        <w:t>полугодие</w:t>
      </w:r>
    </w:p>
    <w:p w:rsidR="00086F0F" w:rsidRPr="00327FC8" w:rsidRDefault="00086F0F" w:rsidP="00086F0F">
      <w:pPr>
        <w:pStyle w:val="a6"/>
        <w:ind w:left="360"/>
      </w:pPr>
      <w:proofErr w:type="gramStart"/>
      <w:r w:rsidRPr="00327FC8">
        <w:rPr>
          <w:lang w:val="en-US"/>
        </w:rPr>
        <w:t>I</w:t>
      </w:r>
      <w:r w:rsidRPr="00327FC8">
        <w:t>.  Прочитай</w:t>
      </w:r>
      <w:proofErr w:type="gramEnd"/>
      <w:r w:rsidRPr="00327FC8">
        <w:t xml:space="preserve"> задание, выбери правильный ответ и отметь его.</w:t>
      </w:r>
    </w:p>
    <w:p w:rsidR="00086F0F" w:rsidRPr="00327FC8" w:rsidRDefault="00086F0F" w:rsidP="00086F0F">
      <w:pPr>
        <w:spacing w:after="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         1.   К какому виду декоративно-прикладного искусства относится узор «розаны и купавка»?</w:t>
      </w:r>
    </w:p>
    <w:p w:rsidR="00086F0F" w:rsidRPr="00327FC8" w:rsidRDefault="00086F0F" w:rsidP="00086F0F">
      <w:pPr>
        <w:spacing w:after="0"/>
        <w:ind w:left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lastRenderedPageBreak/>
        <w:t>а) Гжель.</w:t>
      </w:r>
    </w:p>
    <w:p w:rsidR="00086F0F" w:rsidRPr="00327FC8" w:rsidRDefault="00086F0F" w:rsidP="00086F0F">
      <w:pPr>
        <w:spacing w:after="0"/>
        <w:ind w:left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б) Хохлома.</w:t>
      </w:r>
    </w:p>
    <w:p w:rsidR="00086F0F" w:rsidRPr="00327FC8" w:rsidRDefault="00086F0F" w:rsidP="00086F0F">
      <w:pPr>
        <w:spacing w:after="0"/>
        <w:ind w:left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в) Дымково. </w:t>
      </w:r>
    </w:p>
    <w:p w:rsidR="00086F0F" w:rsidRPr="00327FC8" w:rsidRDefault="00086F0F" w:rsidP="00086F0F">
      <w:pPr>
        <w:spacing w:after="0"/>
        <w:ind w:left="162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г) Городец.</w:t>
      </w:r>
    </w:p>
    <w:p w:rsidR="00086F0F" w:rsidRPr="00327FC8" w:rsidRDefault="00086F0F" w:rsidP="00086F0F">
      <w:pPr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         2.   Как называется картина или узор из цветного стекла?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а) Мозаика.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б) Витраж.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в) Коллаж.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г) Аппликация.</w:t>
      </w:r>
    </w:p>
    <w:p w:rsidR="00086F0F" w:rsidRPr="00327FC8" w:rsidRDefault="00086F0F" w:rsidP="00086F0F">
      <w:pPr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          3.  Как называется узор, составленный из разноцветного стекла, камушек?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а) Папье-маше.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б) Гобелен.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в) Витраж.  </w:t>
      </w:r>
    </w:p>
    <w:p w:rsidR="00086F0F" w:rsidRPr="00327FC8" w:rsidRDefault="00086F0F" w:rsidP="00086F0F">
      <w:pPr>
        <w:spacing w:after="0"/>
        <w:ind w:firstLine="1622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г) Мозаика.</w:t>
      </w:r>
    </w:p>
    <w:p w:rsidR="00086F0F" w:rsidRPr="00327FC8" w:rsidRDefault="00086F0F" w:rsidP="00086F0F">
      <w:pPr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  <w:lang w:val="en-US"/>
        </w:rPr>
        <w:t>II</w:t>
      </w:r>
      <w:r w:rsidR="00BB5F38" w:rsidRPr="00327FC8">
        <w:rPr>
          <w:rFonts w:ascii="Times New Roman" w:hAnsi="Times New Roman"/>
          <w:sz w:val="24"/>
          <w:szCs w:val="24"/>
        </w:rPr>
        <w:t xml:space="preserve">. </w:t>
      </w:r>
      <w:r w:rsidRPr="00327FC8">
        <w:rPr>
          <w:rFonts w:ascii="Times New Roman" w:hAnsi="Times New Roman"/>
          <w:sz w:val="24"/>
          <w:szCs w:val="24"/>
        </w:rPr>
        <w:t xml:space="preserve">Дополни предложения.      </w:t>
      </w:r>
    </w:p>
    <w:p w:rsidR="00086F0F" w:rsidRPr="00327FC8" w:rsidRDefault="00086F0F" w:rsidP="00086F0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 xml:space="preserve">1. Искусство проектировать и строить здания называется ____________________________. </w:t>
      </w:r>
    </w:p>
    <w:p w:rsidR="00086F0F" w:rsidRPr="00327FC8" w:rsidRDefault="00086F0F" w:rsidP="00086F0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2. Собрание предметов или произведений искусства однородных или специально подобранных в соответствии с общей темой – это ______________________________________.</w:t>
      </w:r>
    </w:p>
    <w:p w:rsidR="00086F0F" w:rsidRPr="00327FC8" w:rsidRDefault="00086F0F" w:rsidP="00086F0F">
      <w:pPr>
        <w:spacing w:after="0"/>
        <w:rPr>
          <w:rFonts w:ascii="Times New Roman" w:hAnsi="Times New Roman"/>
          <w:sz w:val="24"/>
          <w:szCs w:val="24"/>
        </w:rPr>
      </w:pPr>
      <w:r w:rsidRPr="00327FC8">
        <w:rPr>
          <w:rFonts w:ascii="Times New Roman" w:hAnsi="Times New Roman"/>
          <w:sz w:val="24"/>
          <w:szCs w:val="24"/>
        </w:rPr>
        <w:t>3. Общественное или государственное учреждение для хранения произведений искусства, научных коллекций, образцов промышленности называется ______________________________.</w:t>
      </w:r>
      <w:r w:rsidRPr="00327FC8">
        <w:rPr>
          <w:rFonts w:ascii="Times New Roman" w:hAnsi="Times New Roman"/>
          <w:sz w:val="24"/>
          <w:szCs w:val="24"/>
        </w:rPr>
        <w:br/>
      </w:r>
    </w:p>
    <w:p w:rsidR="0027018E" w:rsidRPr="00BB5F38" w:rsidRDefault="0027018E">
      <w:pPr>
        <w:rPr>
          <w:rFonts w:ascii="Times New Roman" w:hAnsi="Times New Roman"/>
          <w:b/>
          <w:sz w:val="24"/>
          <w:szCs w:val="24"/>
        </w:rPr>
      </w:pPr>
    </w:p>
    <w:sectPr w:rsidR="0027018E" w:rsidRPr="00BB5F38" w:rsidSect="00327FC8">
      <w:footerReference w:type="default" r:id="rId19"/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2B4" w:rsidRDefault="003512B4" w:rsidP="00B6498F">
      <w:pPr>
        <w:spacing w:after="0" w:line="240" w:lineRule="auto"/>
      </w:pPr>
      <w:r>
        <w:separator/>
      </w:r>
    </w:p>
  </w:endnote>
  <w:endnote w:type="continuationSeparator" w:id="0">
    <w:p w:rsidR="003512B4" w:rsidRDefault="003512B4" w:rsidP="00B6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3100"/>
      <w:docPartObj>
        <w:docPartGallery w:val="Page Numbers (Bottom of Page)"/>
        <w:docPartUnique/>
      </w:docPartObj>
    </w:sdtPr>
    <w:sdtContent>
      <w:p w:rsidR="003A6FD0" w:rsidRDefault="003A6FD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5C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A6FD0" w:rsidRDefault="003A6FD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2B4" w:rsidRDefault="003512B4" w:rsidP="00B6498F">
      <w:pPr>
        <w:spacing w:after="0" w:line="240" w:lineRule="auto"/>
      </w:pPr>
      <w:r>
        <w:separator/>
      </w:r>
    </w:p>
  </w:footnote>
  <w:footnote w:type="continuationSeparator" w:id="0">
    <w:p w:rsidR="003512B4" w:rsidRDefault="003512B4" w:rsidP="00B64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D142F"/>
    <w:multiLevelType w:val="hybridMultilevel"/>
    <w:tmpl w:val="4F48D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86E51"/>
    <w:multiLevelType w:val="hybridMultilevel"/>
    <w:tmpl w:val="CF163DFA"/>
    <w:lvl w:ilvl="0" w:tplc="0FAA5D82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CC294A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5892F58"/>
    <w:multiLevelType w:val="hybridMultilevel"/>
    <w:tmpl w:val="4F48D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E38FC"/>
    <w:multiLevelType w:val="hybridMultilevel"/>
    <w:tmpl w:val="26CEF48C"/>
    <w:lvl w:ilvl="0" w:tplc="465823A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347761"/>
    <w:multiLevelType w:val="hybridMultilevel"/>
    <w:tmpl w:val="247613E6"/>
    <w:lvl w:ilvl="0" w:tplc="9DB6D66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476839"/>
    <w:multiLevelType w:val="hybridMultilevel"/>
    <w:tmpl w:val="403EFB4E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592C71"/>
    <w:multiLevelType w:val="hybridMultilevel"/>
    <w:tmpl w:val="4B101E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6406CE"/>
    <w:multiLevelType w:val="hybridMultilevel"/>
    <w:tmpl w:val="97AAF32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703666"/>
    <w:multiLevelType w:val="hybridMultilevel"/>
    <w:tmpl w:val="35FC56A4"/>
    <w:lvl w:ilvl="0" w:tplc="EBD0507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C9F6C8A"/>
    <w:multiLevelType w:val="hybridMultilevel"/>
    <w:tmpl w:val="C8C49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DC00CB"/>
    <w:multiLevelType w:val="hybridMultilevel"/>
    <w:tmpl w:val="E250A7B8"/>
    <w:lvl w:ilvl="0" w:tplc="C2D6FF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7E8E681C"/>
    <w:multiLevelType w:val="hybridMultilevel"/>
    <w:tmpl w:val="939A261A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8"/>
  </w:num>
  <w:num w:numId="5">
    <w:abstractNumId w:val="9"/>
  </w:num>
  <w:num w:numId="6">
    <w:abstractNumId w:val="2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1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932"/>
    <w:rsid w:val="000203E6"/>
    <w:rsid w:val="00037DE6"/>
    <w:rsid w:val="00043823"/>
    <w:rsid w:val="00054AC3"/>
    <w:rsid w:val="0007276D"/>
    <w:rsid w:val="00086F0F"/>
    <w:rsid w:val="00091AD1"/>
    <w:rsid w:val="000D430B"/>
    <w:rsid w:val="001D0204"/>
    <w:rsid w:val="001E0DE6"/>
    <w:rsid w:val="001E4F8D"/>
    <w:rsid w:val="001F6396"/>
    <w:rsid w:val="0027018E"/>
    <w:rsid w:val="002A3B21"/>
    <w:rsid w:val="002A55DB"/>
    <w:rsid w:val="002D1932"/>
    <w:rsid w:val="002F100E"/>
    <w:rsid w:val="00327FC8"/>
    <w:rsid w:val="003512B4"/>
    <w:rsid w:val="003A6FD0"/>
    <w:rsid w:val="003B45CE"/>
    <w:rsid w:val="00477ED9"/>
    <w:rsid w:val="004E54C9"/>
    <w:rsid w:val="00552EC9"/>
    <w:rsid w:val="00553C69"/>
    <w:rsid w:val="005609D7"/>
    <w:rsid w:val="00575CCC"/>
    <w:rsid w:val="00613417"/>
    <w:rsid w:val="007063AA"/>
    <w:rsid w:val="00780698"/>
    <w:rsid w:val="007E429A"/>
    <w:rsid w:val="007E5AD8"/>
    <w:rsid w:val="0080721D"/>
    <w:rsid w:val="00842E58"/>
    <w:rsid w:val="008A5E42"/>
    <w:rsid w:val="008E00C0"/>
    <w:rsid w:val="008E1D3C"/>
    <w:rsid w:val="008F7187"/>
    <w:rsid w:val="00905365"/>
    <w:rsid w:val="009B2305"/>
    <w:rsid w:val="00A630F2"/>
    <w:rsid w:val="00A90F35"/>
    <w:rsid w:val="00AB3FE8"/>
    <w:rsid w:val="00AE1D5B"/>
    <w:rsid w:val="00B11608"/>
    <w:rsid w:val="00B20B35"/>
    <w:rsid w:val="00B52521"/>
    <w:rsid w:val="00B6498F"/>
    <w:rsid w:val="00B9377A"/>
    <w:rsid w:val="00BA63F9"/>
    <w:rsid w:val="00BB5F38"/>
    <w:rsid w:val="00C10102"/>
    <w:rsid w:val="00C41539"/>
    <w:rsid w:val="00C7568D"/>
    <w:rsid w:val="00CC413D"/>
    <w:rsid w:val="00D2267B"/>
    <w:rsid w:val="00D60D98"/>
    <w:rsid w:val="00D65E00"/>
    <w:rsid w:val="00D84EF1"/>
    <w:rsid w:val="00D86980"/>
    <w:rsid w:val="00DC192E"/>
    <w:rsid w:val="00DC3921"/>
    <w:rsid w:val="00DF3D4E"/>
    <w:rsid w:val="00DF528D"/>
    <w:rsid w:val="00E84856"/>
    <w:rsid w:val="00E859AD"/>
    <w:rsid w:val="00EC1EB0"/>
    <w:rsid w:val="00EE5B9D"/>
    <w:rsid w:val="00F220ED"/>
    <w:rsid w:val="00F31220"/>
    <w:rsid w:val="00F35199"/>
    <w:rsid w:val="00FC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4B184-EDEB-4C42-A1B9-665714B5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9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D1932"/>
    <w:rPr>
      <w:color w:val="0000FF"/>
      <w:u w:val="single"/>
    </w:rPr>
  </w:style>
  <w:style w:type="paragraph" w:customStyle="1" w:styleId="zagbig">
    <w:name w:val="zag_big"/>
    <w:basedOn w:val="a"/>
    <w:rsid w:val="002D19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paragraph" w:customStyle="1" w:styleId="body">
    <w:name w:val="body"/>
    <w:basedOn w:val="a"/>
    <w:rsid w:val="002D193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2D1932"/>
    <w:rPr>
      <w:b/>
      <w:bCs/>
    </w:rPr>
  </w:style>
  <w:style w:type="character" w:styleId="a5">
    <w:name w:val="Emphasis"/>
    <w:uiPriority w:val="20"/>
    <w:qFormat/>
    <w:rsid w:val="002D1932"/>
    <w:rPr>
      <w:i/>
      <w:iCs/>
    </w:rPr>
  </w:style>
  <w:style w:type="paragraph" w:styleId="a6">
    <w:name w:val="List Paragraph"/>
    <w:basedOn w:val="a"/>
    <w:uiPriority w:val="99"/>
    <w:qFormat/>
    <w:rsid w:val="002D19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2">
    <w:name w:val="FR2"/>
    <w:rsid w:val="002D19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2D193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2D19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Заголовок №1"/>
    <w:basedOn w:val="a0"/>
    <w:uiPriority w:val="99"/>
    <w:rsid w:val="00EC1EB0"/>
    <w:rPr>
      <w:rFonts w:ascii="Microsoft Sans Serif" w:hAnsi="Microsoft Sans Serif" w:cs="Microsoft Sans Serif"/>
      <w:shd w:val="clear" w:color="auto" w:fill="FFFFFF"/>
    </w:rPr>
  </w:style>
  <w:style w:type="table" w:styleId="a9">
    <w:name w:val="Table Grid"/>
    <w:basedOn w:val="a1"/>
    <w:uiPriority w:val="99"/>
    <w:rsid w:val="00EC1E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EC1EB0"/>
    <w:pPr>
      <w:spacing w:after="0" w:line="240" w:lineRule="auto"/>
    </w:pPr>
    <w:rPr>
      <w:rFonts w:eastAsiaTheme="minorEastAsia"/>
      <w:lang w:eastAsia="ru-RU"/>
    </w:rPr>
  </w:style>
  <w:style w:type="paragraph" w:styleId="ab">
    <w:name w:val="Plain Text"/>
    <w:basedOn w:val="a"/>
    <w:link w:val="ac"/>
    <w:semiHidden/>
    <w:unhideWhenUsed/>
    <w:rsid w:val="00D84EF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semiHidden/>
    <w:rsid w:val="00D84EF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32">
    <w:name w:val="c32"/>
    <w:basedOn w:val="a"/>
    <w:rsid w:val="008F7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rsid w:val="008F7187"/>
  </w:style>
  <w:style w:type="paragraph" w:customStyle="1" w:styleId="c15">
    <w:name w:val="c15"/>
    <w:basedOn w:val="a"/>
    <w:rsid w:val="008F7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8F7187"/>
  </w:style>
  <w:style w:type="paragraph" w:customStyle="1" w:styleId="c23">
    <w:name w:val="c23"/>
    <w:basedOn w:val="a"/>
    <w:rsid w:val="008F7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8F7187"/>
  </w:style>
  <w:style w:type="paragraph" w:customStyle="1" w:styleId="c57">
    <w:name w:val="c57"/>
    <w:basedOn w:val="a"/>
    <w:rsid w:val="008F7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8F7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B93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B93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B9377A"/>
  </w:style>
  <w:style w:type="paragraph" w:customStyle="1" w:styleId="c18">
    <w:name w:val="c18"/>
    <w:basedOn w:val="a"/>
    <w:rsid w:val="00DF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5">
    <w:name w:val="c45"/>
    <w:basedOn w:val="a"/>
    <w:rsid w:val="00DF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86F0F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30F2"/>
  </w:style>
  <w:style w:type="paragraph" w:styleId="af">
    <w:name w:val="header"/>
    <w:basedOn w:val="a"/>
    <w:link w:val="af0"/>
    <w:uiPriority w:val="99"/>
    <w:semiHidden/>
    <w:unhideWhenUsed/>
    <w:rsid w:val="00B64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B6498F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B64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6498F"/>
    <w:rPr>
      <w:rFonts w:ascii="Calibri" w:eastAsia="Calibri" w:hAnsi="Calibri" w:cs="Times New Roman"/>
    </w:rPr>
  </w:style>
  <w:style w:type="paragraph" w:styleId="af3">
    <w:name w:val="Body Text"/>
    <w:basedOn w:val="a"/>
    <w:link w:val="af4"/>
    <w:uiPriority w:val="99"/>
    <w:unhideWhenUsed/>
    <w:rsid w:val="00842E5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842E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62;&#1042;&#1045;&#1058;&#1067;.docx" TargetMode="External"/><Relationship Id="rId13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75;&#1078;&#1077;&#1083;&#1100;" TargetMode="External"/><Relationship Id="rId18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59;&#1088;&#1086;&#1082;-&#1086;&#1073;&#1088;&#1072;&#1079;.ppt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96;&#1080;&#1090;&#1100;&#1105;" TargetMode="External"/><Relationship Id="rId17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55;&#1088;&#1077;&#1079;&#1077;&#1085;&#1090;&#1072;&#1094;&#1080;&#1103;1.pptx222.ppt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9&#1084;&#1072;&#1103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74;&#1086;&#1079;.&#1079;&#1084;&#1077;&#1081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55;&#1088;&#1077;&#1079;&#1077;&#1085;&#1090;&#1072;&#1094;&#1080;&#1103;1.pptx" TargetMode="External"/><Relationship Id="rId10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85;&#1072;&#1090;&#1102;&#1088;&#1084;&#1086;&#1088;&#1090;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78;&#1086;&#1089;&#1090;&#1086;&#1074;" TargetMode="External"/><Relationship Id="rId14" Type="http://schemas.openxmlformats.org/officeDocument/2006/relationships/hyperlink" Target="file:///C:\Users\&#1052;&#1072;&#1082;&#1089;&#1080;&#1084;\AppData\Local\Temp\Rar$DI00.766\&#1090;&#1077;&#1084;&#1072;&#1090;&#1080;&#1095;&#1077;&#1089;&#1082;&#1086;&#1077;%20&#1085;&#1072;%20&#1089;&#1076;&#1072;&#1095;&#1091;\&#1059;&#1088;&#1086;&#1082;-&#1080;&#1084;&#1087;&#1088;&#1086;&#1074;&#1080;&#1079;&#1072;&#1094;&#1080;&#1103;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B1DB0-DD85-4FA2-87EB-BCCC650C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4631</Words>
  <Characters>26397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ИЛЬСЕЯР</dc:creator>
  <cp:lastModifiedBy>windows_8</cp:lastModifiedBy>
  <cp:revision>22</cp:revision>
  <cp:lastPrinted>2018-09-11T03:20:00Z</cp:lastPrinted>
  <dcterms:created xsi:type="dcterms:W3CDTF">2016-10-04T08:25:00Z</dcterms:created>
  <dcterms:modified xsi:type="dcterms:W3CDTF">2018-09-11T03:22:00Z</dcterms:modified>
</cp:coreProperties>
</file>